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682ED" w14:textId="2761F5DD" w:rsidR="00961901" w:rsidRPr="006514B7" w:rsidRDefault="00961901" w:rsidP="00961901">
      <w:pPr>
        <w:pStyle w:val="Default"/>
        <w:jc w:val="center"/>
        <w:rPr>
          <w:rFonts w:asciiTheme="majorHAnsi" w:eastAsia="Times New Roman" w:hAnsiTheme="majorHAnsi" w:cstheme="minorHAnsi"/>
          <w:sz w:val="22"/>
          <w:szCs w:val="22"/>
          <w:lang w:val="fr-FR" w:eastAsia="en-GB"/>
        </w:rPr>
      </w:pPr>
      <w:r w:rsidRPr="006514B7">
        <w:rPr>
          <w:rFonts w:asciiTheme="majorHAnsi" w:hAnsiTheme="majorHAnsi" w:cstheme="minorHAnsi"/>
          <w:b/>
          <w:bCs/>
          <w:sz w:val="28"/>
          <w:szCs w:val="28"/>
          <w:u w:val="single"/>
          <w:lang w:val="fr-FR"/>
        </w:rPr>
        <w:t xml:space="preserve">Annexe </w:t>
      </w:r>
      <w:proofErr w:type="gramStart"/>
      <w:r w:rsidRPr="006514B7">
        <w:rPr>
          <w:rFonts w:asciiTheme="majorHAnsi" w:hAnsiTheme="majorHAnsi" w:cstheme="minorHAnsi"/>
          <w:b/>
          <w:bCs/>
          <w:sz w:val="28"/>
          <w:szCs w:val="28"/>
          <w:u w:val="single"/>
          <w:lang w:val="fr-FR"/>
        </w:rPr>
        <w:t xml:space="preserve">à </w:t>
      </w:r>
      <w:r w:rsidRPr="006514B7">
        <w:rPr>
          <w:rFonts w:asciiTheme="majorHAnsi" w:eastAsia="Times New Roman" w:hAnsiTheme="majorHAnsi" w:cstheme="minorHAnsi"/>
          <w:sz w:val="22"/>
          <w:szCs w:val="22"/>
          <w:lang w:val="fr-FR" w:eastAsia="en-GB"/>
        </w:rPr>
        <w:t xml:space="preserve"> </w:t>
      </w:r>
      <w:r w:rsidRPr="006514B7">
        <w:rPr>
          <w:rFonts w:asciiTheme="majorHAnsi" w:eastAsia="Times New Roman" w:hAnsiTheme="majorHAnsi" w:cstheme="minorHAnsi"/>
          <w:sz w:val="22"/>
          <w:szCs w:val="22"/>
          <w:highlight w:val="yellow"/>
          <w:lang w:val="fr-FR" w:eastAsia="en-GB"/>
        </w:rPr>
        <w:t>[</w:t>
      </w:r>
      <w:proofErr w:type="gramEnd"/>
      <w:r w:rsidRPr="006514B7">
        <w:rPr>
          <w:rFonts w:asciiTheme="majorHAnsi" w:eastAsia="Times New Roman" w:hAnsiTheme="majorHAnsi" w:cstheme="minorHAnsi"/>
          <w:sz w:val="22"/>
          <w:szCs w:val="22"/>
          <w:highlight w:val="yellow"/>
          <w:lang w:val="fr-FR" w:eastAsia="en-GB"/>
        </w:rPr>
        <w:t xml:space="preserve">nom + date </w:t>
      </w:r>
      <w:r w:rsidR="00C07A98" w:rsidRPr="006514B7">
        <w:rPr>
          <w:rFonts w:asciiTheme="majorHAnsi" w:eastAsia="Times New Roman" w:hAnsiTheme="majorHAnsi" w:cstheme="minorHAnsi"/>
          <w:sz w:val="22"/>
          <w:szCs w:val="22"/>
          <w:highlight w:val="yellow"/>
          <w:lang w:val="fr-FR" w:eastAsia="en-GB"/>
        </w:rPr>
        <w:t>du contrat de service avec la société comptable ou informatique</w:t>
      </w:r>
      <w:r w:rsidRPr="006514B7">
        <w:rPr>
          <w:rFonts w:asciiTheme="majorHAnsi" w:eastAsia="Times New Roman" w:hAnsiTheme="majorHAnsi" w:cstheme="minorHAnsi"/>
          <w:sz w:val="22"/>
          <w:szCs w:val="22"/>
          <w:highlight w:val="yellow"/>
          <w:lang w:val="fr-FR" w:eastAsia="en-GB"/>
        </w:rPr>
        <w:t>]</w:t>
      </w:r>
      <w:r w:rsidRPr="006514B7">
        <w:rPr>
          <w:rFonts w:asciiTheme="majorHAnsi" w:eastAsia="Times New Roman" w:hAnsiTheme="majorHAnsi" w:cstheme="minorHAnsi"/>
          <w:sz w:val="22"/>
          <w:szCs w:val="22"/>
          <w:lang w:val="fr-FR" w:eastAsia="en-GB"/>
        </w:rPr>
        <w:t xml:space="preserve"> </w:t>
      </w:r>
      <w:r w:rsidR="004A6B42" w:rsidRPr="004A6B42">
        <w:rPr>
          <w:rFonts w:asciiTheme="majorHAnsi" w:eastAsia="Times New Roman" w:hAnsiTheme="majorHAnsi" w:cstheme="minorHAnsi"/>
          <w:b/>
          <w:bCs/>
          <w:color w:val="7030A0"/>
          <w:sz w:val="22"/>
          <w:szCs w:val="22"/>
          <w:lang w:val="fr-FR" w:eastAsia="en-GB"/>
        </w:rPr>
        <w:t>**</w:t>
      </w:r>
    </w:p>
    <w:p w14:paraId="6EF9A99E" w14:textId="77777777" w:rsidR="00961901" w:rsidRPr="006514B7" w:rsidRDefault="00961901" w:rsidP="00961901">
      <w:pPr>
        <w:pStyle w:val="Default"/>
        <w:jc w:val="center"/>
        <w:rPr>
          <w:rFonts w:asciiTheme="majorHAnsi" w:eastAsia="Times New Roman" w:hAnsiTheme="majorHAnsi" w:cstheme="minorHAnsi"/>
          <w:sz w:val="22"/>
          <w:szCs w:val="22"/>
          <w:lang w:val="fr-FR" w:eastAsia="en-GB"/>
        </w:rPr>
      </w:pPr>
    </w:p>
    <w:p w14:paraId="7AED0556" w14:textId="77777777" w:rsidR="00961901" w:rsidRPr="006514B7" w:rsidRDefault="00961901" w:rsidP="00961901">
      <w:pPr>
        <w:pStyle w:val="Default"/>
        <w:rPr>
          <w:rFonts w:asciiTheme="majorHAnsi" w:hAnsiTheme="majorHAnsi" w:cstheme="minorHAnsi"/>
          <w:b/>
          <w:bCs/>
          <w:sz w:val="4"/>
          <w:szCs w:val="4"/>
          <w:u w:val="single"/>
          <w:lang w:val="fr-FR"/>
        </w:rPr>
      </w:pPr>
    </w:p>
    <w:p w14:paraId="71F2A6A8" w14:textId="77777777" w:rsidR="00961901" w:rsidRPr="006514B7" w:rsidRDefault="00961901" w:rsidP="00961901">
      <w:pPr>
        <w:pStyle w:val="Default"/>
        <w:jc w:val="center"/>
        <w:rPr>
          <w:rFonts w:asciiTheme="majorHAnsi" w:hAnsiTheme="majorHAnsi" w:cstheme="minorHAnsi"/>
          <w:b/>
          <w:bCs/>
          <w:sz w:val="28"/>
          <w:szCs w:val="28"/>
          <w:u w:val="single"/>
          <w:lang w:val="fr-FR"/>
        </w:rPr>
      </w:pPr>
      <w:r w:rsidRPr="006514B7">
        <w:rPr>
          <w:rFonts w:asciiTheme="majorHAnsi" w:hAnsiTheme="majorHAnsi" w:cstheme="minorHAnsi"/>
          <w:b/>
          <w:bCs/>
          <w:sz w:val="28"/>
          <w:szCs w:val="28"/>
          <w:u w:val="single"/>
          <w:lang w:val="fr-FR"/>
        </w:rPr>
        <w:t>Protection des données (RGPD)</w:t>
      </w:r>
    </w:p>
    <w:p w14:paraId="04F062F6" w14:textId="77777777" w:rsidR="00961901" w:rsidRPr="006514B7" w:rsidRDefault="00961901" w:rsidP="00961901">
      <w:pPr>
        <w:pStyle w:val="Default"/>
        <w:jc w:val="center"/>
        <w:rPr>
          <w:rFonts w:asciiTheme="majorHAnsi" w:hAnsiTheme="majorHAnsi" w:cstheme="minorHAnsi"/>
          <w:b/>
          <w:bCs/>
          <w:sz w:val="22"/>
          <w:szCs w:val="22"/>
          <w:u w:val="single"/>
          <w:lang w:val="fr-FR"/>
        </w:rPr>
      </w:pPr>
    </w:p>
    <w:p w14:paraId="15112873" w14:textId="77777777" w:rsidR="00961901" w:rsidRPr="006514B7" w:rsidRDefault="00961901" w:rsidP="00961901">
      <w:pPr>
        <w:rPr>
          <w:rFonts w:asciiTheme="majorHAnsi" w:hAnsiTheme="majorHAnsi" w:cstheme="minorHAnsi"/>
          <w:color w:val="000000"/>
          <w:sz w:val="22"/>
          <w:szCs w:val="22"/>
          <w:lang w:val="fr-FR"/>
        </w:rPr>
      </w:pPr>
      <w:r w:rsidRPr="006514B7">
        <w:rPr>
          <w:rFonts w:asciiTheme="majorHAnsi" w:hAnsiTheme="majorHAnsi" w:cstheme="minorHAnsi"/>
          <w:b/>
          <w:bCs/>
          <w:color w:val="000000"/>
          <w:sz w:val="22"/>
          <w:szCs w:val="22"/>
          <w:lang w:val="fr-FR"/>
        </w:rPr>
        <w:t>1.</w:t>
      </w:r>
      <w:r w:rsidRPr="006514B7">
        <w:rPr>
          <w:rFonts w:asciiTheme="majorHAnsi" w:hAnsiTheme="majorHAnsi" w:cstheme="minorHAnsi"/>
          <w:color w:val="000000"/>
          <w:sz w:val="22"/>
          <w:szCs w:val="22"/>
          <w:lang w:val="fr-FR"/>
        </w:rPr>
        <w:t xml:space="preserve"> </w:t>
      </w:r>
      <w:r w:rsidR="00DE59DB" w:rsidRPr="006514B7">
        <w:rPr>
          <w:rFonts w:asciiTheme="majorHAnsi" w:hAnsiTheme="majorHAnsi" w:cstheme="minorHAnsi"/>
          <w:color w:val="000000"/>
          <w:sz w:val="22"/>
          <w:szCs w:val="22"/>
          <w:lang w:val="fr-FR"/>
        </w:rPr>
        <w:t>(</w:t>
      </w:r>
      <w:r w:rsidRPr="006514B7">
        <w:rPr>
          <w:rFonts w:asciiTheme="majorHAnsi" w:hAnsiTheme="majorHAnsi" w:cstheme="minorHAnsi"/>
          <w:color w:val="000000"/>
          <w:sz w:val="22"/>
          <w:szCs w:val="22"/>
          <w:highlight w:val="yellow"/>
          <w:lang w:val="fr-FR"/>
        </w:rPr>
        <w:t>NOM DE LA SOCIETE DU PRESTATIRE DE SOINS</w:t>
      </w:r>
      <w:r w:rsidR="00DE59DB" w:rsidRPr="006514B7">
        <w:rPr>
          <w:rFonts w:asciiTheme="majorHAnsi" w:hAnsiTheme="majorHAnsi" w:cstheme="minorHAnsi"/>
          <w:color w:val="000000"/>
          <w:sz w:val="22"/>
          <w:szCs w:val="22"/>
          <w:lang w:val="fr-FR"/>
        </w:rPr>
        <w:t>)</w:t>
      </w:r>
      <w:r w:rsidRPr="006514B7">
        <w:rPr>
          <w:rFonts w:asciiTheme="majorHAnsi" w:hAnsiTheme="majorHAnsi" w:cstheme="minorHAnsi"/>
          <w:color w:val="000000"/>
          <w:sz w:val="22"/>
          <w:szCs w:val="22"/>
          <w:lang w:val="fr-FR"/>
        </w:rPr>
        <w:t xml:space="preserve"> et </w:t>
      </w:r>
      <w:r w:rsidR="00DE59DB" w:rsidRPr="006514B7">
        <w:rPr>
          <w:rFonts w:asciiTheme="majorHAnsi" w:hAnsiTheme="majorHAnsi" w:cstheme="minorHAnsi"/>
          <w:color w:val="000000"/>
          <w:sz w:val="22"/>
          <w:szCs w:val="22"/>
          <w:lang w:val="fr-FR"/>
        </w:rPr>
        <w:t>(</w:t>
      </w:r>
      <w:r w:rsidRPr="006514B7">
        <w:rPr>
          <w:rFonts w:asciiTheme="majorHAnsi" w:hAnsiTheme="majorHAnsi" w:cstheme="minorHAnsi"/>
          <w:color w:val="000000"/>
          <w:sz w:val="22"/>
          <w:szCs w:val="22"/>
          <w:highlight w:val="yellow"/>
          <w:lang w:val="fr-FR"/>
        </w:rPr>
        <w:t>NOM DE LA SOCIETE IT/COMPTABLE</w:t>
      </w:r>
      <w:r w:rsidR="00DE59DB" w:rsidRPr="006514B7">
        <w:rPr>
          <w:rFonts w:asciiTheme="majorHAnsi" w:hAnsiTheme="majorHAnsi" w:cstheme="minorHAnsi"/>
          <w:color w:val="000000"/>
          <w:sz w:val="22"/>
          <w:szCs w:val="22"/>
          <w:lang w:val="fr-FR"/>
        </w:rPr>
        <w:t>)</w:t>
      </w:r>
      <w:r w:rsidRPr="006514B7">
        <w:rPr>
          <w:rFonts w:asciiTheme="majorHAnsi" w:hAnsiTheme="majorHAnsi" w:cstheme="minorHAnsi"/>
          <w:color w:val="000000"/>
          <w:sz w:val="22"/>
          <w:szCs w:val="22"/>
          <w:lang w:val="fr-FR"/>
        </w:rPr>
        <w:t xml:space="preserve"> reconnaissent qu'aux fins de la Législation sur la protection des données, en particulier le Règlement général sur la protection des données (" RGPD "), </w:t>
      </w:r>
      <w:r w:rsidR="00DE59DB" w:rsidRPr="006514B7">
        <w:rPr>
          <w:rFonts w:asciiTheme="majorHAnsi" w:hAnsiTheme="majorHAnsi" w:cstheme="minorHAnsi"/>
          <w:color w:val="000000"/>
          <w:sz w:val="22"/>
          <w:szCs w:val="22"/>
          <w:lang w:val="fr-FR"/>
        </w:rPr>
        <w:t>(</w:t>
      </w:r>
      <w:r w:rsidR="00DE59DB" w:rsidRPr="006514B7">
        <w:rPr>
          <w:rFonts w:asciiTheme="majorHAnsi" w:hAnsiTheme="majorHAnsi" w:cstheme="minorHAnsi"/>
          <w:color w:val="000000"/>
          <w:sz w:val="22"/>
          <w:szCs w:val="22"/>
          <w:highlight w:val="yellow"/>
          <w:lang w:val="fr-FR"/>
        </w:rPr>
        <w:t>NOM DE LA SOCIETE DU PRESTATIRE DE SOINS</w:t>
      </w:r>
      <w:r w:rsidR="00DE59DB" w:rsidRPr="006514B7">
        <w:rPr>
          <w:rFonts w:asciiTheme="majorHAnsi" w:hAnsiTheme="majorHAnsi" w:cstheme="minorHAnsi"/>
          <w:color w:val="000000"/>
          <w:sz w:val="22"/>
          <w:szCs w:val="22"/>
          <w:lang w:val="fr-FR"/>
        </w:rPr>
        <w:t xml:space="preserve">) </w:t>
      </w:r>
      <w:r w:rsidRPr="006514B7">
        <w:rPr>
          <w:rFonts w:asciiTheme="majorHAnsi" w:hAnsiTheme="majorHAnsi" w:cstheme="minorHAnsi"/>
          <w:color w:val="000000"/>
          <w:sz w:val="22"/>
          <w:szCs w:val="22"/>
          <w:lang w:val="fr-FR"/>
        </w:rPr>
        <w:t xml:space="preserve">agit en qualité de Responsable de traitement et le </w:t>
      </w:r>
      <w:r w:rsidR="00DE59DB" w:rsidRPr="006514B7">
        <w:rPr>
          <w:rFonts w:asciiTheme="majorHAnsi" w:hAnsiTheme="majorHAnsi" w:cstheme="minorHAnsi"/>
          <w:color w:val="000000"/>
          <w:sz w:val="22"/>
          <w:szCs w:val="22"/>
          <w:lang w:val="fr-FR"/>
        </w:rPr>
        <w:t>(</w:t>
      </w:r>
      <w:r w:rsidRPr="006514B7">
        <w:rPr>
          <w:rFonts w:asciiTheme="majorHAnsi" w:hAnsiTheme="majorHAnsi" w:cstheme="minorHAnsi"/>
          <w:color w:val="000000"/>
          <w:sz w:val="22"/>
          <w:szCs w:val="22"/>
          <w:highlight w:val="yellow"/>
          <w:lang w:val="fr-FR"/>
        </w:rPr>
        <w:t>NOM DE LA SOCIETE IT/COMPTABLE</w:t>
      </w:r>
      <w:r w:rsidR="00DE59DB" w:rsidRPr="006514B7">
        <w:rPr>
          <w:rFonts w:asciiTheme="majorHAnsi" w:hAnsiTheme="majorHAnsi" w:cstheme="minorHAnsi"/>
          <w:color w:val="000000"/>
          <w:sz w:val="22"/>
          <w:szCs w:val="22"/>
          <w:lang w:val="fr-FR"/>
        </w:rPr>
        <w:t>)</w:t>
      </w:r>
      <w:r w:rsidRPr="006514B7">
        <w:rPr>
          <w:rFonts w:asciiTheme="majorHAnsi" w:hAnsiTheme="majorHAnsi" w:cstheme="minorHAnsi"/>
          <w:color w:val="000000"/>
          <w:sz w:val="22"/>
          <w:szCs w:val="22"/>
          <w:lang w:val="fr-FR"/>
        </w:rPr>
        <w:t xml:space="preserve"> agit en qualité de Sous-traitant. </w:t>
      </w:r>
    </w:p>
    <w:p w14:paraId="4E497647" w14:textId="77777777" w:rsidR="00961901" w:rsidRPr="006514B7" w:rsidRDefault="00961901" w:rsidP="00961901">
      <w:pPr>
        <w:rPr>
          <w:rFonts w:asciiTheme="majorHAnsi" w:hAnsiTheme="majorHAnsi" w:cstheme="minorHAnsi"/>
          <w:color w:val="000000"/>
          <w:sz w:val="22"/>
          <w:szCs w:val="22"/>
          <w:lang w:val="fr-FR"/>
        </w:rPr>
      </w:pPr>
    </w:p>
    <w:p w14:paraId="734B6BF7" w14:textId="77777777" w:rsidR="00961901" w:rsidRPr="006514B7" w:rsidRDefault="00961901" w:rsidP="00961901">
      <w:pPr>
        <w:rPr>
          <w:rFonts w:asciiTheme="majorHAnsi" w:hAnsiTheme="majorHAnsi" w:cstheme="minorHAnsi"/>
          <w:color w:val="000000"/>
          <w:sz w:val="22"/>
          <w:szCs w:val="22"/>
          <w:lang w:val="fr-FR"/>
        </w:rPr>
      </w:pPr>
      <w:r w:rsidRPr="006514B7">
        <w:rPr>
          <w:rFonts w:asciiTheme="majorHAnsi" w:hAnsiTheme="majorHAnsi" w:cstheme="minorHAnsi"/>
          <w:b/>
          <w:bCs/>
          <w:color w:val="000000"/>
          <w:sz w:val="22"/>
          <w:szCs w:val="22"/>
          <w:lang w:val="fr-FR"/>
        </w:rPr>
        <w:t>2.</w:t>
      </w:r>
      <w:r w:rsidRPr="006514B7">
        <w:rPr>
          <w:rFonts w:asciiTheme="majorHAnsi" w:hAnsiTheme="majorHAnsi" w:cstheme="minorHAnsi"/>
          <w:color w:val="000000"/>
          <w:sz w:val="22"/>
          <w:szCs w:val="22"/>
          <w:lang w:val="fr-FR"/>
        </w:rPr>
        <w:t xml:space="preserve"> La présente Annexe RGPD entend, en exécution de l’article 28 du RGPD, définir les obligations des Parties en matière de protection des Données à caractère personnel pour les traitements de Données réalisés en exécution du contrat de service en vigueur et ceux à venir.</w:t>
      </w:r>
    </w:p>
    <w:p w14:paraId="2F79CB55" w14:textId="77777777" w:rsidR="00961901" w:rsidRPr="006514B7" w:rsidRDefault="00961901" w:rsidP="00961901">
      <w:pPr>
        <w:rPr>
          <w:rFonts w:asciiTheme="majorHAnsi" w:hAnsiTheme="majorHAnsi" w:cstheme="minorHAnsi"/>
          <w:color w:val="000000"/>
          <w:sz w:val="22"/>
          <w:szCs w:val="22"/>
          <w:lang w:val="fr-FR"/>
        </w:rPr>
      </w:pPr>
    </w:p>
    <w:p w14:paraId="6E7A453B" w14:textId="79456BBC" w:rsidR="00961901" w:rsidRPr="006514B7" w:rsidRDefault="00961901" w:rsidP="00961901">
      <w:pPr>
        <w:rPr>
          <w:rFonts w:asciiTheme="majorHAnsi" w:hAnsiTheme="majorHAnsi" w:cstheme="minorHAnsi"/>
          <w:color w:val="000000"/>
          <w:sz w:val="22"/>
          <w:szCs w:val="22"/>
          <w:lang w:val="fr-FR"/>
        </w:rPr>
      </w:pPr>
      <w:r w:rsidRPr="006514B7">
        <w:rPr>
          <w:rFonts w:asciiTheme="majorHAnsi" w:hAnsiTheme="majorHAnsi" w:cstheme="minorHAnsi"/>
          <w:b/>
          <w:bCs/>
          <w:color w:val="000000"/>
          <w:sz w:val="22"/>
          <w:szCs w:val="22"/>
          <w:lang w:val="fr-FR"/>
        </w:rPr>
        <w:t>3.</w:t>
      </w:r>
      <w:r w:rsidRPr="006514B7">
        <w:rPr>
          <w:rFonts w:asciiTheme="majorHAnsi" w:hAnsiTheme="majorHAnsi" w:cstheme="minorHAnsi"/>
          <w:color w:val="000000"/>
          <w:sz w:val="22"/>
          <w:szCs w:val="22"/>
          <w:lang w:val="fr-FR"/>
        </w:rPr>
        <w:t xml:space="preserve">  Le Sous-Traitant est autorisé à traiter pour le compte du</w:t>
      </w:r>
      <w:r w:rsidR="008D059B" w:rsidRPr="006514B7">
        <w:rPr>
          <w:rFonts w:asciiTheme="majorHAnsi" w:hAnsiTheme="majorHAnsi" w:cstheme="minorHAnsi"/>
          <w:color w:val="000000"/>
          <w:sz w:val="22"/>
          <w:szCs w:val="22"/>
          <w:lang w:val="fr-FR"/>
        </w:rPr>
        <w:t xml:space="preserve"> Responsable de Traitement les d</w:t>
      </w:r>
      <w:r w:rsidRPr="006514B7">
        <w:rPr>
          <w:rFonts w:asciiTheme="majorHAnsi" w:hAnsiTheme="majorHAnsi" w:cstheme="minorHAnsi"/>
          <w:color w:val="000000"/>
          <w:sz w:val="22"/>
          <w:szCs w:val="22"/>
          <w:lang w:val="fr-FR"/>
        </w:rPr>
        <w:t xml:space="preserve">onnées à caractère personnel nécessaires en vue de fournir les prestations de services convenues en exécution du </w:t>
      </w:r>
      <w:r w:rsidR="005E260A">
        <w:rPr>
          <w:rFonts w:asciiTheme="majorHAnsi" w:hAnsiTheme="majorHAnsi" w:cstheme="minorHAnsi"/>
          <w:color w:val="000000"/>
          <w:sz w:val="22"/>
          <w:szCs w:val="22"/>
          <w:lang w:val="fr-FR"/>
        </w:rPr>
        <w:t>Contrat</w:t>
      </w:r>
      <w:r w:rsidRPr="006514B7">
        <w:rPr>
          <w:rFonts w:asciiTheme="majorHAnsi" w:hAnsiTheme="majorHAnsi" w:cstheme="minorHAnsi"/>
          <w:color w:val="000000"/>
          <w:sz w:val="22"/>
          <w:szCs w:val="22"/>
          <w:lang w:val="fr-FR"/>
        </w:rPr>
        <w:t xml:space="preserve"> de servcie</w:t>
      </w:r>
      <w:r w:rsidR="005E260A">
        <w:rPr>
          <w:rFonts w:asciiTheme="majorHAnsi" w:hAnsiTheme="majorHAnsi" w:cstheme="minorHAnsi"/>
          <w:color w:val="000000"/>
          <w:sz w:val="22"/>
          <w:szCs w:val="22"/>
          <w:lang w:val="fr-FR"/>
        </w:rPr>
        <w:t xml:space="preserve"> sous-jacent</w:t>
      </w:r>
      <w:r w:rsidRPr="006514B7">
        <w:rPr>
          <w:rFonts w:asciiTheme="majorHAnsi" w:hAnsiTheme="majorHAnsi" w:cstheme="minorHAnsi"/>
          <w:color w:val="000000"/>
          <w:sz w:val="22"/>
          <w:szCs w:val="22"/>
          <w:lang w:val="fr-FR"/>
        </w:rPr>
        <w:t>.</w:t>
      </w:r>
    </w:p>
    <w:p w14:paraId="63BEE1F7" w14:textId="77777777" w:rsidR="00961901" w:rsidRPr="006514B7" w:rsidRDefault="00961901" w:rsidP="00961901">
      <w:pPr>
        <w:rPr>
          <w:rFonts w:asciiTheme="majorHAnsi" w:hAnsiTheme="majorHAnsi" w:cstheme="minorHAnsi"/>
          <w:color w:val="000000"/>
          <w:sz w:val="22"/>
          <w:szCs w:val="22"/>
          <w:lang w:val="fr-FR"/>
        </w:rPr>
      </w:pPr>
    </w:p>
    <w:p w14:paraId="2CEFB28C" w14:textId="6A1CEC25" w:rsidR="00961901" w:rsidRPr="006514B7" w:rsidRDefault="00961901" w:rsidP="00961901">
      <w:pPr>
        <w:rPr>
          <w:rFonts w:asciiTheme="majorHAnsi" w:hAnsiTheme="majorHAnsi" w:cstheme="minorHAnsi"/>
          <w:color w:val="000000"/>
          <w:sz w:val="22"/>
          <w:szCs w:val="22"/>
          <w:lang w:val="fr-FR"/>
        </w:rPr>
      </w:pPr>
      <w:r w:rsidRPr="006514B7">
        <w:rPr>
          <w:rFonts w:asciiTheme="majorHAnsi" w:hAnsiTheme="majorHAnsi" w:cstheme="minorHAnsi"/>
          <w:b/>
          <w:bCs/>
          <w:color w:val="000000"/>
          <w:sz w:val="22"/>
          <w:szCs w:val="22"/>
          <w:lang w:val="fr-FR"/>
        </w:rPr>
        <w:t>4.</w:t>
      </w:r>
      <w:r w:rsidRPr="006514B7">
        <w:rPr>
          <w:rFonts w:asciiTheme="majorHAnsi" w:hAnsiTheme="majorHAnsi" w:cstheme="minorHAnsi"/>
          <w:color w:val="000000"/>
          <w:sz w:val="22"/>
          <w:szCs w:val="22"/>
          <w:lang w:val="fr-FR"/>
        </w:rPr>
        <w:t xml:space="preserve"> L'objet du traitement est l'exécution de la Mission confiée </w:t>
      </w:r>
      <w:r w:rsidR="00DE59DB" w:rsidRPr="006514B7">
        <w:rPr>
          <w:rFonts w:asciiTheme="majorHAnsi" w:hAnsiTheme="majorHAnsi" w:cstheme="minorHAnsi"/>
          <w:color w:val="000000"/>
          <w:sz w:val="22"/>
          <w:szCs w:val="22"/>
          <w:lang w:val="fr-FR"/>
        </w:rPr>
        <w:t>au Sous-Traitant</w:t>
      </w:r>
      <w:r w:rsidRPr="006514B7">
        <w:rPr>
          <w:rFonts w:asciiTheme="majorHAnsi" w:hAnsiTheme="majorHAnsi" w:cstheme="minorHAnsi"/>
          <w:color w:val="000000"/>
          <w:sz w:val="22"/>
          <w:szCs w:val="22"/>
          <w:lang w:val="fr-FR"/>
        </w:rPr>
        <w:t xml:space="preserve"> </w:t>
      </w:r>
      <w:r w:rsidR="00DE59DB" w:rsidRPr="006514B7">
        <w:rPr>
          <w:rFonts w:asciiTheme="majorHAnsi" w:hAnsiTheme="majorHAnsi" w:cstheme="minorHAnsi"/>
          <w:color w:val="000000"/>
          <w:sz w:val="22"/>
          <w:szCs w:val="22"/>
          <w:lang w:val="fr-FR"/>
        </w:rPr>
        <w:t xml:space="preserve"> comme décrit à dans le contrat </w:t>
      </w:r>
      <w:r w:rsidRPr="006514B7">
        <w:rPr>
          <w:rFonts w:asciiTheme="majorHAnsi" w:hAnsiTheme="majorHAnsi" w:cstheme="minorHAnsi"/>
          <w:color w:val="000000"/>
          <w:sz w:val="22"/>
          <w:szCs w:val="22"/>
          <w:lang w:val="fr-FR"/>
        </w:rPr>
        <w:t>de service</w:t>
      </w:r>
      <w:r w:rsidR="00DE59DB" w:rsidRPr="006514B7">
        <w:rPr>
          <w:rFonts w:asciiTheme="majorHAnsi" w:hAnsiTheme="majorHAnsi" w:cstheme="minorHAnsi"/>
          <w:color w:val="000000"/>
          <w:sz w:val="22"/>
          <w:szCs w:val="22"/>
          <w:lang w:val="fr-FR"/>
        </w:rPr>
        <w:t xml:space="preserve"> conclut</w:t>
      </w:r>
      <w:r w:rsidRPr="006514B7">
        <w:rPr>
          <w:rFonts w:asciiTheme="majorHAnsi" w:hAnsiTheme="majorHAnsi" w:cstheme="minorHAnsi"/>
          <w:color w:val="000000"/>
          <w:sz w:val="22"/>
          <w:szCs w:val="22"/>
          <w:lang w:val="fr-FR"/>
        </w:rPr>
        <w:t xml:space="preserve"> le </w:t>
      </w:r>
      <w:r w:rsidRPr="006514B7">
        <w:rPr>
          <w:rFonts w:asciiTheme="majorHAnsi" w:hAnsiTheme="majorHAnsi" w:cstheme="minorHAnsi"/>
          <w:color w:val="000000"/>
          <w:sz w:val="22"/>
          <w:szCs w:val="22"/>
          <w:highlight w:val="yellow"/>
          <w:lang w:val="fr-FR"/>
        </w:rPr>
        <w:t>XXX</w:t>
      </w:r>
      <w:r w:rsidR="008D059B" w:rsidRPr="006514B7">
        <w:rPr>
          <w:rFonts w:asciiTheme="majorHAnsi" w:hAnsiTheme="majorHAnsi" w:cstheme="minorHAnsi"/>
          <w:color w:val="000000"/>
          <w:sz w:val="22"/>
          <w:szCs w:val="22"/>
          <w:lang w:val="fr-FR"/>
        </w:rPr>
        <w:t>. L’opération de t</w:t>
      </w:r>
      <w:r w:rsidRPr="006514B7">
        <w:rPr>
          <w:rFonts w:asciiTheme="majorHAnsi" w:hAnsiTheme="majorHAnsi" w:cstheme="minorHAnsi"/>
          <w:color w:val="000000"/>
          <w:sz w:val="22"/>
          <w:szCs w:val="22"/>
          <w:lang w:val="fr-FR"/>
        </w:rPr>
        <w:t>raitement consiste en la consultation/</w:t>
      </w:r>
      <w:commentRangeStart w:id="0"/>
      <w:r w:rsidRPr="006514B7">
        <w:rPr>
          <w:rFonts w:asciiTheme="majorHAnsi" w:hAnsiTheme="majorHAnsi" w:cstheme="minorHAnsi"/>
          <w:color w:val="000000"/>
          <w:sz w:val="22"/>
          <w:szCs w:val="22"/>
          <w:lang w:val="fr-FR"/>
        </w:rPr>
        <w:t xml:space="preserve">collecte/analyse/rapport </w:t>
      </w:r>
      <w:commentRangeEnd w:id="0"/>
      <w:r w:rsidRPr="006514B7">
        <w:rPr>
          <w:rStyle w:val="Marquedecommentaire"/>
          <w:rFonts w:asciiTheme="majorHAnsi" w:hAnsiTheme="majorHAnsi"/>
          <w:sz w:val="22"/>
          <w:szCs w:val="22"/>
        </w:rPr>
        <w:commentReference w:id="0"/>
      </w:r>
      <w:r w:rsidR="005E260A">
        <w:rPr>
          <w:rFonts w:asciiTheme="majorHAnsi" w:hAnsiTheme="majorHAnsi" w:cstheme="minorHAnsi"/>
          <w:color w:val="000000"/>
          <w:sz w:val="22"/>
          <w:szCs w:val="22"/>
          <w:lang w:val="fr-FR"/>
        </w:rPr>
        <w:t>de D</w:t>
      </w:r>
      <w:r w:rsidRPr="006514B7">
        <w:rPr>
          <w:rFonts w:asciiTheme="majorHAnsi" w:hAnsiTheme="majorHAnsi" w:cstheme="minorHAnsi"/>
          <w:color w:val="000000"/>
          <w:sz w:val="22"/>
          <w:szCs w:val="22"/>
          <w:lang w:val="fr-FR"/>
        </w:rPr>
        <w:t>onnées à caractère personnel relatives aux patients ou à tout autre personne dont les données sont collectées et traitées</w:t>
      </w:r>
      <w:r w:rsidR="00DE59DB" w:rsidRPr="006514B7">
        <w:rPr>
          <w:rFonts w:asciiTheme="majorHAnsi" w:hAnsiTheme="majorHAnsi" w:cstheme="minorHAnsi"/>
          <w:color w:val="000000"/>
          <w:sz w:val="22"/>
          <w:szCs w:val="22"/>
          <w:lang w:val="fr-FR"/>
        </w:rPr>
        <w:t xml:space="preserve"> sous la responsabilité du Responsable de Traitement</w:t>
      </w:r>
      <w:r w:rsidR="005E260A">
        <w:rPr>
          <w:rFonts w:asciiTheme="majorHAnsi" w:hAnsiTheme="majorHAnsi" w:cstheme="minorHAnsi"/>
          <w:color w:val="000000"/>
          <w:sz w:val="22"/>
          <w:szCs w:val="22"/>
          <w:lang w:val="fr-FR"/>
        </w:rPr>
        <w:t xml:space="preserve"> (ci-après les « Personnes concernées »)</w:t>
      </w:r>
      <w:r w:rsidRPr="006514B7">
        <w:rPr>
          <w:rFonts w:asciiTheme="majorHAnsi" w:hAnsiTheme="majorHAnsi" w:cstheme="minorHAnsi"/>
          <w:color w:val="000000"/>
          <w:sz w:val="22"/>
          <w:szCs w:val="22"/>
          <w:lang w:val="fr-FR"/>
        </w:rPr>
        <w:t xml:space="preserve">.  Ce traitement de données est nécessaire au </w:t>
      </w:r>
      <w:r w:rsidR="00DE59DB" w:rsidRPr="006514B7">
        <w:rPr>
          <w:rFonts w:asciiTheme="majorHAnsi" w:hAnsiTheme="majorHAnsi" w:cstheme="minorHAnsi"/>
          <w:color w:val="000000"/>
          <w:sz w:val="22"/>
          <w:szCs w:val="22"/>
          <w:lang w:val="fr-FR"/>
        </w:rPr>
        <w:t>Sous-Traitant</w:t>
      </w:r>
      <w:r w:rsidRPr="006514B7">
        <w:rPr>
          <w:rFonts w:asciiTheme="majorHAnsi" w:hAnsiTheme="majorHAnsi" w:cstheme="minorHAnsi"/>
          <w:color w:val="000000"/>
          <w:sz w:val="22"/>
          <w:szCs w:val="22"/>
          <w:lang w:val="fr-FR"/>
        </w:rPr>
        <w:t xml:space="preserve"> afin d'accomplir sa Mission.</w:t>
      </w:r>
      <w:r w:rsidR="005E260A">
        <w:rPr>
          <w:rFonts w:asciiTheme="majorHAnsi" w:hAnsiTheme="majorHAnsi" w:cstheme="minorHAnsi"/>
          <w:color w:val="000000"/>
          <w:sz w:val="22"/>
          <w:szCs w:val="22"/>
          <w:lang w:val="fr-FR"/>
        </w:rPr>
        <w:t xml:space="preserve"> </w:t>
      </w:r>
      <w:r w:rsidR="005E260A" w:rsidRPr="005E260A">
        <w:rPr>
          <w:rFonts w:asciiTheme="majorHAnsi" w:hAnsiTheme="majorHAnsi" w:cstheme="minorHAnsi"/>
          <w:color w:val="000000"/>
          <w:sz w:val="22"/>
          <w:szCs w:val="22"/>
          <w:lang w:val="fr-FR"/>
        </w:rPr>
        <w:t>La durée du(des) traitement(s) réalisé(s) pour le compte du Responsable de Traitement correspond à la durée du Contrat de service sous-jacent</w:t>
      </w:r>
      <w:r w:rsidR="005E260A">
        <w:rPr>
          <w:rFonts w:asciiTheme="majorHAnsi" w:hAnsiTheme="majorHAnsi" w:cstheme="minorHAnsi"/>
          <w:color w:val="000000"/>
          <w:sz w:val="22"/>
          <w:szCs w:val="22"/>
          <w:lang w:val="fr-FR"/>
        </w:rPr>
        <w:t>.</w:t>
      </w:r>
      <w:r w:rsidRPr="006514B7">
        <w:rPr>
          <w:rFonts w:asciiTheme="majorHAnsi" w:hAnsiTheme="majorHAnsi" w:cstheme="minorHAnsi"/>
          <w:color w:val="000000"/>
          <w:sz w:val="22"/>
          <w:szCs w:val="22"/>
          <w:lang w:val="fr-FR"/>
        </w:rPr>
        <w:t xml:space="preserve"> (</w:t>
      </w:r>
      <w:r w:rsidRPr="006514B7">
        <w:rPr>
          <w:rFonts w:asciiTheme="majorHAnsi" w:hAnsiTheme="majorHAnsi" w:cstheme="minorHAnsi"/>
          <w:i/>
          <w:iCs/>
          <w:color w:val="000000"/>
          <w:sz w:val="22"/>
          <w:szCs w:val="22"/>
          <w:highlight w:val="yellow"/>
          <w:lang w:val="fr-FR"/>
        </w:rPr>
        <w:t>Veuillez ajouter plus d'informations sur la finalité du traitement des données</w:t>
      </w:r>
      <w:r w:rsidRPr="006514B7">
        <w:rPr>
          <w:rFonts w:asciiTheme="majorHAnsi" w:hAnsiTheme="majorHAnsi" w:cstheme="minorHAnsi"/>
          <w:color w:val="000000"/>
          <w:sz w:val="22"/>
          <w:szCs w:val="22"/>
          <w:lang w:val="fr-FR"/>
        </w:rPr>
        <w:t xml:space="preserve">). </w:t>
      </w:r>
    </w:p>
    <w:p w14:paraId="02A17B55" w14:textId="77777777" w:rsidR="00961901" w:rsidRPr="006514B7" w:rsidRDefault="00961901" w:rsidP="00961901">
      <w:pPr>
        <w:rPr>
          <w:rFonts w:asciiTheme="majorHAnsi" w:hAnsiTheme="majorHAnsi" w:cstheme="minorHAnsi"/>
          <w:color w:val="000000"/>
          <w:sz w:val="22"/>
          <w:szCs w:val="22"/>
          <w:lang w:val="fr-FR"/>
        </w:rPr>
      </w:pPr>
    </w:p>
    <w:p w14:paraId="08051086" w14:textId="534C4606" w:rsidR="00961901" w:rsidRPr="006514B7" w:rsidRDefault="00961901" w:rsidP="00961901">
      <w:pPr>
        <w:rPr>
          <w:rFonts w:asciiTheme="majorHAnsi" w:hAnsiTheme="majorHAnsi" w:cstheme="minorHAnsi"/>
          <w:color w:val="000000"/>
          <w:sz w:val="22"/>
          <w:szCs w:val="22"/>
          <w:lang w:val="fr-FR"/>
        </w:rPr>
      </w:pPr>
      <w:r w:rsidRPr="006514B7">
        <w:rPr>
          <w:rFonts w:asciiTheme="majorHAnsi" w:hAnsiTheme="majorHAnsi" w:cstheme="minorHAnsi"/>
          <w:b/>
          <w:bCs/>
          <w:color w:val="000000"/>
          <w:sz w:val="22"/>
          <w:szCs w:val="22"/>
          <w:lang w:val="fr-FR"/>
        </w:rPr>
        <w:t>5.</w:t>
      </w:r>
      <w:r w:rsidRPr="006514B7">
        <w:rPr>
          <w:rFonts w:asciiTheme="majorHAnsi" w:hAnsiTheme="majorHAnsi" w:cstheme="minorHAnsi"/>
          <w:color w:val="000000"/>
          <w:sz w:val="22"/>
          <w:szCs w:val="22"/>
          <w:lang w:val="fr-FR"/>
        </w:rPr>
        <w:t xml:space="preserve">  Le </w:t>
      </w:r>
      <w:r w:rsidR="00DE59DB" w:rsidRPr="006514B7">
        <w:rPr>
          <w:rFonts w:asciiTheme="majorHAnsi" w:hAnsiTheme="majorHAnsi" w:cstheme="minorHAnsi"/>
          <w:color w:val="000000"/>
          <w:sz w:val="22"/>
          <w:szCs w:val="22"/>
          <w:lang w:val="fr-FR"/>
        </w:rPr>
        <w:t>Sous-Traitan</w:t>
      </w:r>
      <w:r w:rsidR="005E260A">
        <w:rPr>
          <w:rFonts w:asciiTheme="majorHAnsi" w:hAnsiTheme="majorHAnsi" w:cstheme="minorHAnsi"/>
          <w:color w:val="000000"/>
          <w:sz w:val="22"/>
          <w:szCs w:val="22"/>
          <w:lang w:val="fr-FR"/>
        </w:rPr>
        <w:t>t doit, en ce qui concerne les D</w:t>
      </w:r>
      <w:r w:rsidRPr="006514B7">
        <w:rPr>
          <w:rFonts w:asciiTheme="majorHAnsi" w:hAnsiTheme="majorHAnsi" w:cstheme="minorHAnsi"/>
          <w:color w:val="000000"/>
          <w:sz w:val="22"/>
          <w:szCs w:val="22"/>
          <w:lang w:val="fr-FR"/>
        </w:rPr>
        <w:t xml:space="preserve">onnées </w:t>
      </w:r>
      <w:r w:rsidR="00DE59DB" w:rsidRPr="006514B7">
        <w:rPr>
          <w:rFonts w:asciiTheme="majorHAnsi" w:hAnsiTheme="majorHAnsi" w:cstheme="minorHAnsi"/>
          <w:color w:val="000000"/>
          <w:sz w:val="22"/>
          <w:szCs w:val="22"/>
          <w:lang w:val="fr-FR"/>
        </w:rPr>
        <w:t>à caractère personnel</w:t>
      </w:r>
      <w:r w:rsidRPr="006514B7">
        <w:rPr>
          <w:rFonts w:asciiTheme="majorHAnsi" w:hAnsiTheme="majorHAnsi" w:cstheme="minorHAnsi"/>
          <w:color w:val="000000"/>
          <w:sz w:val="22"/>
          <w:szCs w:val="22"/>
          <w:lang w:val="fr-FR"/>
        </w:rPr>
        <w:t xml:space="preserve"> traitées dans le cadre de sa Mission :</w:t>
      </w:r>
    </w:p>
    <w:p w14:paraId="45579157" w14:textId="77777777" w:rsidR="00961901" w:rsidRPr="006514B7" w:rsidRDefault="00961901" w:rsidP="00961901">
      <w:pPr>
        <w:rPr>
          <w:rFonts w:asciiTheme="majorHAnsi" w:hAnsiTheme="majorHAnsi" w:cstheme="minorHAnsi"/>
          <w:color w:val="000000"/>
          <w:sz w:val="22"/>
          <w:szCs w:val="22"/>
          <w:lang w:val="fr-FR"/>
        </w:rPr>
      </w:pPr>
      <w:r w:rsidRPr="006514B7">
        <w:rPr>
          <w:rFonts w:asciiTheme="majorHAnsi" w:hAnsiTheme="majorHAnsi" w:cstheme="minorHAnsi"/>
          <w:color w:val="000000"/>
          <w:sz w:val="22"/>
          <w:szCs w:val="22"/>
          <w:lang w:val="fr-FR"/>
        </w:rPr>
        <w:t xml:space="preserve"> </w:t>
      </w:r>
    </w:p>
    <w:p w14:paraId="4B6F8AF7" w14:textId="77777777" w:rsidR="00961901" w:rsidRPr="006514B7" w:rsidRDefault="00961901" w:rsidP="00961901">
      <w:pPr>
        <w:pStyle w:val="Paragraphedeliste"/>
        <w:numPr>
          <w:ilvl w:val="0"/>
          <w:numId w:val="9"/>
        </w:numPr>
        <w:spacing w:after="60"/>
        <w:ind w:left="714" w:hanging="357"/>
        <w:contextualSpacing w:val="0"/>
        <w:rPr>
          <w:rFonts w:asciiTheme="majorHAnsi" w:hAnsiTheme="majorHAnsi" w:cstheme="minorHAnsi"/>
          <w:color w:val="000000"/>
          <w:sz w:val="22"/>
          <w:szCs w:val="22"/>
          <w:lang w:val="fr-FR"/>
        </w:rPr>
      </w:pPr>
      <w:r w:rsidRPr="006514B7">
        <w:rPr>
          <w:rFonts w:asciiTheme="majorHAnsi" w:hAnsiTheme="majorHAnsi" w:cstheme="minorHAnsi"/>
          <w:color w:val="000000"/>
          <w:sz w:val="22"/>
          <w:szCs w:val="22"/>
          <w:lang w:val="fr-FR"/>
        </w:rPr>
        <w:t>Traiter les Données à caractère personnel uniquement sur</w:t>
      </w:r>
      <w:r w:rsidR="00DE59DB" w:rsidRPr="006514B7">
        <w:rPr>
          <w:rFonts w:asciiTheme="majorHAnsi" w:hAnsiTheme="majorHAnsi" w:cstheme="minorHAnsi"/>
          <w:color w:val="000000"/>
          <w:sz w:val="22"/>
          <w:szCs w:val="22"/>
          <w:lang w:val="fr-FR"/>
        </w:rPr>
        <w:t xml:space="preserve"> les instructions documentées du Responsable de Traitement</w:t>
      </w:r>
      <w:r w:rsidRPr="006514B7">
        <w:rPr>
          <w:rFonts w:asciiTheme="majorHAnsi" w:hAnsiTheme="majorHAnsi" w:cstheme="minorHAnsi"/>
          <w:color w:val="000000"/>
          <w:sz w:val="22"/>
          <w:szCs w:val="22"/>
          <w:lang w:val="fr-FR"/>
        </w:rPr>
        <w:t xml:space="preserve">, y compris en ce qui concerne les transferts de Données vers un pays tiers ou une organisation internationale ; </w:t>
      </w:r>
    </w:p>
    <w:p w14:paraId="11330485" w14:textId="77777777" w:rsidR="00961901" w:rsidRPr="006514B7" w:rsidRDefault="00961901" w:rsidP="00961901">
      <w:pPr>
        <w:pStyle w:val="Paragraphedeliste"/>
        <w:numPr>
          <w:ilvl w:val="0"/>
          <w:numId w:val="9"/>
        </w:numPr>
        <w:spacing w:after="60"/>
        <w:ind w:left="714" w:hanging="357"/>
        <w:contextualSpacing w:val="0"/>
        <w:rPr>
          <w:rFonts w:asciiTheme="majorHAnsi" w:hAnsiTheme="majorHAnsi" w:cstheme="minorHAnsi"/>
          <w:color w:val="000000"/>
          <w:sz w:val="22"/>
          <w:szCs w:val="22"/>
          <w:lang w:val="fr-FR"/>
        </w:rPr>
      </w:pPr>
      <w:r w:rsidRPr="006514B7">
        <w:rPr>
          <w:rFonts w:asciiTheme="majorHAnsi" w:hAnsiTheme="majorHAnsi" w:cstheme="minorHAnsi"/>
          <w:color w:val="000000"/>
          <w:sz w:val="22"/>
          <w:szCs w:val="22"/>
          <w:lang w:val="fr-FR"/>
        </w:rPr>
        <w:t xml:space="preserve">Garder les Données à caractère personnel strictement confidentielles ; </w:t>
      </w:r>
    </w:p>
    <w:p w14:paraId="6D410D2C" w14:textId="77777777" w:rsidR="00961901" w:rsidRPr="006514B7" w:rsidRDefault="00961901" w:rsidP="00961901">
      <w:pPr>
        <w:pStyle w:val="Default"/>
        <w:numPr>
          <w:ilvl w:val="0"/>
          <w:numId w:val="9"/>
        </w:numPr>
        <w:spacing w:after="60"/>
        <w:ind w:left="714" w:hanging="357"/>
        <w:jc w:val="both"/>
        <w:rPr>
          <w:rFonts w:asciiTheme="majorHAnsi" w:hAnsiTheme="majorHAnsi" w:cstheme="minorHAnsi"/>
          <w:sz w:val="22"/>
          <w:szCs w:val="22"/>
          <w:lang w:val="fr-FR"/>
        </w:rPr>
      </w:pPr>
      <w:r w:rsidRPr="006514B7">
        <w:rPr>
          <w:rFonts w:asciiTheme="majorHAnsi" w:hAnsiTheme="majorHAnsi" w:cstheme="minorHAnsi"/>
          <w:sz w:val="22"/>
          <w:szCs w:val="22"/>
          <w:lang w:val="fr-FR"/>
        </w:rPr>
        <w:t>Se conformer à la Politi</w:t>
      </w:r>
      <w:r w:rsidR="00DE59DB" w:rsidRPr="006514B7">
        <w:rPr>
          <w:rFonts w:asciiTheme="majorHAnsi" w:hAnsiTheme="majorHAnsi" w:cstheme="minorHAnsi"/>
          <w:sz w:val="22"/>
          <w:szCs w:val="22"/>
          <w:lang w:val="fr-FR"/>
        </w:rPr>
        <w:t>que de Protection des Données du Responsable de Traitement</w:t>
      </w:r>
      <w:r w:rsidRPr="006514B7">
        <w:rPr>
          <w:rFonts w:asciiTheme="majorHAnsi" w:hAnsiTheme="majorHAnsi" w:cstheme="minorHAnsi"/>
          <w:sz w:val="22"/>
          <w:szCs w:val="22"/>
          <w:lang w:val="fr-FR"/>
        </w:rPr>
        <w:t xml:space="preserve">; </w:t>
      </w:r>
    </w:p>
    <w:p w14:paraId="73A34D4A" w14:textId="6C36CF4D" w:rsidR="00961901" w:rsidRPr="006514B7" w:rsidRDefault="00DE59DB" w:rsidP="00961901">
      <w:pPr>
        <w:pStyle w:val="Paragraphedeliste"/>
        <w:numPr>
          <w:ilvl w:val="0"/>
          <w:numId w:val="9"/>
        </w:numPr>
        <w:spacing w:after="60"/>
        <w:ind w:left="714" w:hanging="357"/>
        <w:contextualSpacing w:val="0"/>
        <w:rPr>
          <w:rFonts w:asciiTheme="majorHAnsi" w:hAnsiTheme="majorHAnsi" w:cstheme="minorHAnsi"/>
          <w:color w:val="000000"/>
          <w:sz w:val="22"/>
          <w:szCs w:val="22"/>
          <w:lang w:val="fr-FR"/>
        </w:rPr>
      </w:pPr>
      <w:r w:rsidRPr="006514B7">
        <w:rPr>
          <w:rFonts w:asciiTheme="majorHAnsi" w:hAnsiTheme="majorHAnsi" w:cstheme="minorHAnsi"/>
          <w:color w:val="000000"/>
          <w:sz w:val="22"/>
          <w:szCs w:val="22"/>
          <w:lang w:val="fr-FR"/>
        </w:rPr>
        <w:t xml:space="preserve">Prendre toutes les mesures, </w:t>
      </w:r>
      <w:r w:rsidR="00961901" w:rsidRPr="006514B7">
        <w:rPr>
          <w:rFonts w:asciiTheme="majorHAnsi" w:hAnsiTheme="majorHAnsi" w:cstheme="minorHAnsi"/>
          <w:color w:val="000000"/>
          <w:sz w:val="22"/>
          <w:szCs w:val="22"/>
          <w:lang w:val="fr-FR"/>
        </w:rPr>
        <w:t>techniques et organisationnelles appropriées, pour assurer un niveau de sécurité adapté au risque p</w:t>
      </w:r>
      <w:r w:rsidR="005E260A">
        <w:rPr>
          <w:rFonts w:asciiTheme="majorHAnsi" w:hAnsiTheme="majorHAnsi" w:cstheme="minorHAnsi"/>
          <w:color w:val="000000"/>
          <w:sz w:val="22"/>
          <w:szCs w:val="22"/>
          <w:lang w:val="fr-FR"/>
        </w:rPr>
        <w:t>our les droits et libertés des P</w:t>
      </w:r>
      <w:r w:rsidR="00961901" w:rsidRPr="006514B7">
        <w:rPr>
          <w:rFonts w:asciiTheme="majorHAnsi" w:hAnsiTheme="majorHAnsi" w:cstheme="minorHAnsi"/>
          <w:color w:val="000000"/>
          <w:sz w:val="22"/>
          <w:szCs w:val="22"/>
          <w:lang w:val="fr-FR"/>
        </w:rPr>
        <w:t xml:space="preserve">ersonnes concernées ; </w:t>
      </w:r>
    </w:p>
    <w:p w14:paraId="5AD8F6E8" w14:textId="39CE6F5B" w:rsidR="00961901" w:rsidRPr="006514B7" w:rsidRDefault="009B6C55" w:rsidP="00961901">
      <w:pPr>
        <w:pStyle w:val="Paragraphedeliste"/>
        <w:numPr>
          <w:ilvl w:val="0"/>
          <w:numId w:val="9"/>
        </w:numPr>
        <w:spacing w:after="60"/>
        <w:ind w:left="714" w:hanging="357"/>
        <w:contextualSpacing w:val="0"/>
        <w:rPr>
          <w:rFonts w:asciiTheme="majorHAnsi" w:hAnsiTheme="majorHAnsi" w:cstheme="minorHAnsi"/>
          <w:color w:val="000000"/>
          <w:sz w:val="22"/>
          <w:szCs w:val="22"/>
          <w:lang w:val="fr-FR"/>
        </w:rPr>
      </w:pPr>
      <w:r>
        <w:rPr>
          <w:rFonts w:asciiTheme="majorHAnsi" w:hAnsiTheme="majorHAnsi" w:cstheme="minorHAnsi"/>
          <w:color w:val="000000"/>
          <w:sz w:val="22"/>
          <w:szCs w:val="22"/>
          <w:lang w:val="fr-FR"/>
        </w:rPr>
        <w:t>Ne transférer aucune D</w:t>
      </w:r>
      <w:r w:rsidR="00961901" w:rsidRPr="006514B7">
        <w:rPr>
          <w:rFonts w:asciiTheme="majorHAnsi" w:hAnsiTheme="majorHAnsi" w:cstheme="minorHAnsi"/>
          <w:color w:val="000000"/>
          <w:sz w:val="22"/>
          <w:szCs w:val="22"/>
          <w:lang w:val="fr-FR"/>
        </w:rPr>
        <w:t>onnée à caractère personnel en dehors de l'UE/EEE sans le</w:t>
      </w:r>
      <w:r w:rsidR="00DE59DB" w:rsidRPr="006514B7">
        <w:rPr>
          <w:rFonts w:asciiTheme="majorHAnsi" w:hAnsiTheme="majorHAnsi" w:cstheme="minorHAnsi"/>
          <w:color w:val="000000"/>
          <w:sz w:val="22"/>
          <w:szCs w:val="22"/>
          <w:lang w:val="fr-FR"/>
        </w:rPr>
        <w:t xml:space="preserve"> consentement écrit préalable du Responsable de Traitement </w:t>
      </w:r>
      <w:r w:rsidR="00961901" w:rsidRPr="006514B7">
        <w:rPr>
          <w:rFonts w:asciiTheme="majorHAnsi" w:hAnsiTheme="majorHAnsi" w:cstheme="minorHAnsi"/>
          <w:color w:val="000000"/>
          <w:sz w:val="22"/>
          <w:szCs w:val="22"/>
          <w:lang w:val="fr-FR"/>
        </w:rPr>
        <w:t>;</w:t>
      </w:r>
    </w:p>
    <w:p w14:paraId="50851931" w14:textId="7AC6442F" w:rsidR="00961901" w:rsidRPr="006514B7" w:rsidRDefault="00961901" w:rsidP="00961901">
      <w:pPr>
        <w:pStyle w:val="Paragraphedeliste"/>
        <w:numPr>
          <w:ilvl w:val="0"/>
          <w:numId w:val="9"/>
        </w:numPr>
        <w:spacing w:after="60"/>
        <w:ind w:left="714" w:hanging="357"/>
        <w:contextualSpacing w:val="0"/>
        <w:rPr>
          <w:rFonts w:asciiTheme="majorHAnsi" w:hAnsiTheme="majorHAnsi" w:cstheme="minorHAnsi"/>
          <w:color w:val="000000"/>
          <w:sz w:val="22"/>
          <w:szCs w:val="22"/>
          <w:lang w:val="fr-FR"/>
        </w:rPr>
      </w:pPr>
      <w:r w:rsidRPr="006514B7">
        <w:rPr>
          <w:rFonts w:asciiTheme="majorHAnsi" w:hAnsiTheme="majorHAnsi" w:cstheme="minorHAnsi"/>
          <w:color w:val="000000"/>
          <w:sz w:val="22"/>
          <w:szCs w:val="22"/>
          <w:lang w:val="fr-FR"/>
        </w:rPr>
        <w:t xml:space="preserve">Aider </w:t>
      </w:r>
      <w:r w:rsidR="00DE59DB" w:rsidRPr="006514B7">
        <w:rPr>
          <w:rFonts w:asciiTheme="majorHAnsi" w:hAnsiTheme="majorHAnsi" w:cstheme="minorHAnsi"/>
          <w:color w:val="000000"/>
          <w:sz w:val="22"/>
          <w:szCs w:val="22"/>
          <w:lang w:val="fr-FR"/>
        </w:rPr>
        <w:t>le Responsable de Traitement à</w:t>
      </w:r>
      <w:r w:rsidRPr="006514B7">
        <w:rPr>
          <w:rFonts w:asciiTheme="majorHAnsi" w:hAnsiTheme="majorHAnsi" w:cstheme="minorHAnsi"/>
          <w:color w:val="000000"/>
          <w:sz w:val="22"/>
          <w:szCs w:val="22"/>
          <w:lang w:val="fr-FR"/>
        </w:rPr>
        <w:t xml:space="preserve"> répondre à toute d</w:t>
      </w:r>
      <w:r w:rsidR="009B6C55">
        <w:rPr>
          <w:rFonts w:asciiTheme="majorHAnsi" w:hAnsiTheme="majorHAnsi" w:cstheme="minorHAnsi"/>
          <w:color w:val="000000"/>
          <w:sz w:val="22"/>
          <w:szCs w:val="22"/>
          <w:lang w:val="fr-FR"/>
        </w:rPr>
        <w:t>emande relative aux droits des P</w:t>
      </w:r>
      <w:r w:rsidRPr="006514B7">
        <w:rPr>
          <w:rFonts w:asciiTheme="majorHAnsi" w:hAnsiTheme="majorHAnsi" w:cstheme="minorHAnsi"/>
          <w:color w:val="000000"/>
          <w:sz w:val="22"/>
          <w:szCs w:val="22"/>
          <w:lang w:val="fr-FR"/>
        </w:rPr>
        <w:t>ersonnes concernées et à garantir le respect de ses obligations en vertu de la législation sur la protection des données en ce qui concerne les mesures de sécurité, les notifications de violation aux Autorités de co</w:t>
      </w:r>
      <w:r w:rsidR="00DE59DB" w:rsidRPr="006514B7">
        <w:rPr>
          <w:rFonts w:asciiTheme="majorHAnsi" w:hAnsiTheme="majorHAnsi" w:cstheme="minorHAnsi"/>
          <w:color w:val="000000"/>
          <w:sz w:val="22"/>
          <w:szCs w:val="22"/>
          <w:lang w:val="fr-FR"/>
        </w:rPr>
        <w:t>ntrôle et la communication aux p</w:t>
      </w:r>
      <w:r w:rsidRPr="006514B7">
        <w:rPr>
          <w:rFonts w:asciiTheme="majorHAnsi" w:hAnsiTheme="majorHAnsi" w:cstheme="minorHAnsi"/>
          <w:color w:val="000000"/>
          <w:sz w:val="22"/>
          <w:szCs w:val="22"/>
          <w:lang w:val="fr-FR"/>
        </w:rPr>
        <w:t xml:space="preserve">ersonnes concernées, les analyses d'impact pour la protection des données et les consultations préalables avec les Autorités de contrôle ou les régulateurs. </w:t>
      </w:r>
    </w:p>
    <w:p w14:paraId="1D2450C2" w14:textId="2332C63F" w:rsidR="00961901" w:rsidRPr="006514B7" w:rsidRDefault="00DE59DB" w:rsidP="00961901">
      <w:pPr>
        <w:pStyle w:val="Paragraphedeliste"/>
        <w:numPr>
          <w:ilvl w:val="0"/>
          <w:numId w:val="9"/>
        </w:numPr>
        <w:spacing w:after="60"/>
        <w:ind w:left="714" w:hanging="357"/>
        <w:contextualSpacing w:val="0"/>
        <w:rPr>
          <w:rFonts w:asciiTheme="majorHAnsi" w:hAnsiTheme="majorHAnsi" w:cstheme="minorHAnsi"/>
          <w:color w:val="000000"/>
          <w:sz w:val="22"/>
          <w:szCs w:val="22"/>
          <w:lang w:val="fr-FR"/>
        </w:rPr>
      </w:pPr>
      <w:r w:rsidRPr="006514B7">
        <w:rPr>
          <w:rFonts w:asciiTheme="majorHAnsi" w:hAnsiTheme="majorHAnsi" w:cstheme="minorHAnsi"/>
          <w:color w:val="000000"/>
          <w:sz w:val="22"/>
          <w:szCs w:val="22"/>
          <w:lang w:val="fr-FR"/>
        </w:rPr>
        <w:lastRenderedPageBreak/>
        <w:t>Notifier toute violation de Données à caractère personnel au Responsable de Traitement</w:t>
      </w:r>
      <w:r w:rsidR="00961901" w:rsidRPr="006514B7">
        <w:rPr>
          <w:rFonts w:asciiTheme="majorHAnsi" w:hAnsiTheme="majorHAnsi" w:cstheme="minorHAnsi"/>
          <w:color w:val="000000"/>
          <w:sz w:val="22"/>
          <w:szCs w:val="22"/>
          <w:lang w:val="fr-FR"/>
        </w:rPr>
        <w:t>, sans délai indu</w:t>
      </w:r>
      <w:r w:rsidRPr="006514B7">
        <w:rPr>
          <w:rFonts w:asciiTheme="majorHAnsi" w:hAnsiTheme="majorHAnsi" w:cstheme="minorHAnsi"/>
          <w:color w:val="000000"/>
          <w:sz w:val="22"/>
          <w:szCs w:val="22"/>
          <w:lang w:val="fr-FR"/>
        </w:rPr>
        <w:t xml:space="preserve"> et au plus tard dans les 48</w:t>
      </w:r>
      <w:r w:rsidR="009B6C55">
        <w:rPr>
          <w:rFonts w:asciiTheme="majorHAnsi" w:hAnsiTheme="majorHAnsi" w:cstheme="minorHAnsi"/>
          <w:color w:val="000000"/>
          <w:sz w:val="22"/>
          <w:szCs w:val="22"/>
          <w:lang w:val="fr-FR"/>
        </w:rPr>
        <w:t xml:space="preserve"> </w:t>
      </w:r>
      <w:r w:rsidRPr="006514B7">
        <w:rPr>
          <w:rFonts w:asciiTheme="majorHAnsi" w:hAnsiTheme="majorHAnsi" w:cstheme="minorHAnsi"/>
          <w:color w:val="000000"/>
          <w:sz w:val="22"/>
          <w:szCs w:val="22"/>
          <w:lang w:val="fr-FR"/>
        </w:rPr>
        <w:t>heures après en avoir eu connaissance</w:t>
      </w:r>
      <w:r w:rsidR="00961901" w:rsidRPr="006514B7">
        <w:rPr>
          <w:rFonts w:asciiTheme="majorHAnsi" w:hAnsiTheme="majorHAnsi" w:cstheme="minorHAnsi"/>
          <w:color w:val="000000"/>
          <w:sz w:val="22"/>
          <w:szCs w:val="22"/>
          <w:lang w:val="fr-FR"/>
        </w:rPr>
        <w:t xml:space="preserve">, ou toute </w:t>
      </w:r>
      <w:r w:rsidRPr="006514B7">
        <w:rPr>
          <w:rFonts w:asciiTheme="majorHAnsi" w:hAnsiTheme="majorHAnsi" w:cstheme="minorHAnsi"/>
          <w:color w:val="000000"/>
          <w:sz w:val="22"/>
          <w:szCs w:val="22"/>
          <w:lang w:val="fr-FR"/>
        </w:rPr>
        <w:t xml:space="preserve">autre </w:t>
      </w:r>
      <w:r w:rsidR="00961901" w:rsidRPr="006514B7">
        <w:rPr>
          <w:rFonts w:asciiTheme="majorHAnsi" w:hAnsiTheme="majorHAnsi" w:cstheme="minorHAnsi"/>
          <w:color w:val="000000"/>
          <w:sz w:val="22"/>
          <w:szCs w:val="22"/>
          <w:lang w:val="fr-FR"/>
        </w:rPr>
        <w:t xml:space="preserve">communication ayant trait au respect de la législation sur la protection des données par </w:t>
      </w:r>
      <w:r w:rsidRPr="006514B7">
        <w:rPr>
          <w:rFonts w:asciiTheme="majorHAnsi" w:hAnsiTheme="majorHAnsi" w:cstheme="minorHAnsi"/>
          <w:color w:val="000000"/>
          <w:sz w:val="22"/>
          <w:szCs w:val="22"/>
          <w:lang w:val="fr-FR"/>
        </w:rPr>
        <w:t>le Responsable de Traitement ou</w:t>
      </w:r>
      <w:r w:rsidR="00961901" w:rsidRPr="006514B7">
        <w:rPr>
          <w:rFonts w:asciiTheme="majorHAnsi" w:hAnsiTheme="majorHAnsi" w:cstheme="minorHAnsi"/>
          <w:color w:val="000000"/>
          <w:sz w:val="22"/>
          <w:szCs w:val="22"/>
          <w:lang w:val="fr-FR"/>
        </w:rPr>
        <w:t xml:space="preserve"> le </w:t>
      </w:r>
      <w:r w:rsidRPr="006514B7">
        <w:rPr>
          <w:rFonts w:asciiTheme="majorHAnsi" w:hAnsiTheme="majorHAnsi" w:cstheme="minorHAnsi"/>
          <w:color w:val="000000"/>
          <w:sz w:val="22"/>
          <w:szCs w:val="22"/>
          <w:lang w:val="fr-FR"/>
        </w:rPr>
        <w:t>Sous-Traitant</w:t>
      </w:r>
      <w:r w:rsidR="00961901" w:rsidRPr="006514B7">
        <w:rPr>
          <w:rFonts w:asciiTheme="majorHAnsi" w:hAnsiTheme="majorHAnsi" w:cstheme="minorHAnsi"/>
          <w:color w:val="000000"/>
          <w:sz w:val="22"/>
          <w:szCs w:val="22"/>
          <w:lang w:val="fr-FR"/>
        </w:rPr>
        <w:t xml:space="preserve">. </w:t>
      </w:r>
    </w:p>
    <w:p w14:paraId="153AE1CB" w14:textId="77777777" w:rsidR="00961901" w:rsidRPr="006514B7" w:rsidRDefault="00DE59DB" w:rsidP="00961901">
      <w:pPr>
        <w:pStyle w:val="Paragraphedeliste"/>
        <w:numPr>
          <w:ilvl w:val="0"/>
          <w:numId w:val="9"/>
        </w:numPr>
        <w:spacing w:after="60"/>
        <w:ind w:left="714" w:hanging="357"/>
        <w:contextualSpacing w:val="0"/>
        <w:rPr>
          <w:rFonts w:asciiTheme="majorHAnsi" w:hAnsiTheme="majorHAnsi" w:cstheme="minorHAnsi"/>
          <w:color w:val="000000"/>
          <w:sz w:val="22"/>
          <w:szCs w:val="22"/>
          <w:lang w:val="fr-FR"/>
        </w:rPr>
      </w:pPr>
      <w:r w:rsidRPr="006514B7">
        <w:rPr>
          <w:rFonts w:asciiTheme="majorHAnsi" w:hAnsiTheme="majorHAnsi" w:cstheme="minorHAnsi"/>
          <w:color w:val="000000"/>
          <w:sz w:val="22"/>
          <w:szCs w:val="22"/>
          <w:lang w:val="fr-FR"/>
        </w:rPr>
        <w:t>A la demande écrite du Responsable de Traitement</w:t>
      </w:r>
      <w:r w:rsidR="008D059B" w:rsidRPr="006514B7">
        <w:rPr>
          <w:rFonts w:asciiTheme="majorHAnsi" w:hAnsiTheme="majorHAnsi" w:cstheme="minorHAnsi"/>
          <w:color w:val="000000"/>
          <w:sz w:val="22"/>
          <w:szCs w:val="22"/>
          <w:lang w:val="fr-FR"/>
        </w:rPr>
        <w:t>, supprimer ou renvoyer a</w:t>
      </w:r>
      <w:r w:rsidRPr="006514B7">
        <w:rPr>
          <w:rFonts w:asciiTheme="majorHAnsi" w:hAnsiTheme="majorHAnsi" w:cstheme="minorHAnsi"/>
          <w:color w:val="000000"/>
          <w:sz w:val="22"/>
          <w:szCs w:val="22"/>
          <w:lang w:val="fr-FR"/>
        </w:rPr>
        <w:t>u Responsable de Traitement les d</w:t>
      </w:r>
      <w:r w:rsidR="00961901" w:rsidRPr="006514B7">
        <w:rPr>
          <w:rFonts w:asciiTheme="majorHAnsi" w:hAnsiTheme="majorHAnsi" w:cstheme="minorHAnsi"/>
          <w:color w:val="000000"/>
          <w:sz w:val="22"/>
          <w:szCs w:val="22"/>
          <w:lang w:val="fr-FR"/>
        </w:rPr>
        <w:t>onnées à caractère personnel et toute copie de celles-ci à la fin de la Mission, à moins que la Législation sur la Protection des Données ne l'oblige</w:t>
      </w:r>
      <w:r w:rsidRPr="006514B7">
        <w:rPr>
          <w:rFonts w:asciiTheme="majorHAnsi" w:hAnsiTheme="majorHAnsi" w:cstheme="minorHAnsi"/>
          <w:color w:val="000000"/>
          <w:sz w:val="22"/>
          <w:szCs w:val="22"/>
          <w:lang w:val="fr-FR"/>
        </w:rPr>
        <w:t xml:space="preserve"> à conserver les d</w:t>
      </w:r>
      <w:r w:rsidR="00961901" w:rsidRPr="006514B7">
        <w:rPr>
          <w:rFonts w:asciiTheme="majorHAnsi" w:hAnsiTheme="majorHAnsi" w:cstheme="minorHAnsi"/>
          <w:color w:val="000000"/>
          <w:sz w:val="22"/>
          <w:szCs w:val="22"/>
          <w:lang w:val="fr-FR"/>
        </w:rPr>
        <w:t xml:space="preserve">onnées à caractère personnel. </w:t>
      </w:r>
    </w:p>
    <w:p w14:paraId="0EF4EEE2" w14:textId="77777777" w:rsidR="00961901" w:rsidRPr="006514B7" w:rsidRDefault="00961901" w:rsidP="00961901">
      <w:pPr>
        <w:pStyle w:val="Paragraphedeliste"/>
        <w:numPr>
          <w:ilvl w:val="0"/>
          <w:numId w:val="9"/>
        </w:numPr>
        <w:spacing w:after="60"/>
        <w:ind w:left="714" w:hanging="357"/>
        <w:contextualSpacing w:val="0"/>
        <w:rPr>
          <w:rFonts w:asciiTheme="majorHAnsi" w:hAnsiTheme="majorHAnsi" w:cstheme="minorHAnsi"/>
          <w:color w:val="000000"/>
          <w:sz w:val="22"/>
          <w:szCs w:val="22"/>
          <w:lang w:val="fr-FR"/>
        </w:rPr>
      </w:pPr>
      <w:r w:rsidRPr="006514B7">
        <w:rPr>
          <w:rFonts w:asciiTheme="majorHAnsi" w:hAnsiTheme="majorHAnsi" w:cstheme="minorHAnsi"/>
          <w:color w:val="000000"/>
          <w:sz w:val="22"/>
          <w:szCs w:val="22"/>
          <w:lang w:val="fr-FR"/>
        </w:rPr>
        <w:t xml:space="preserve">Tenir un registre des activités de traitement complet et précis et mettre à la disposition de </w:t>
      </w:r>
      <w:r w:rsidR="00DE59DB" w:rsidRPr="006514B7">
        <w:rPr>
          <w:rFonts w:asciiTheme="majorHAnsi" w:hAnsiTheme="majorHAnsi" w:cstheme="minorHAnsi"/>
          <w:color w:val="000000"/>
          <w:sz w:val="22"/>
          <w:szCs w:val="22"/>
          <w:lang w:val="fr-FR"/>
        </w:rPr>
        <w:t xml:space="preserve">Responsable de Traitement </w:t>
      </w:r>
      <w:r w:rsidRPr="006514B7">
        <w:rPr>
          <w:rFonts w:asciiTheme="majorHAnsi" w:hAnsiTheme="majorHAnsi" w:cstheme="minorHAnsi"/>
          <w:color w:val="000000"/>
          <w:sz w:val="22"/>
          <w:szCs w:val="22"/>
          <w:lang w:val="fr-FR"/>
        </w:rPr>
        <w:t xml:space="preserve">toutes les informations nécessaires pour démontrer le respect de la présente Annexe et contribuer aux audits mandatés par </w:t>
      </w:r>
      <w:r w:rsidR="00DE59DB" w:rsidRPr="006514B7">
        <w:rPr>
          <w:rFonts w:asciiTheme="majorHAnsi" w:hAnsiTheme="majorHAnsi" w:cstheme="minorHAnsi"/>
          <w:color w:val="000000"/>
          <w:sz w:val="22"/>
          <w:szCs w:val="22"/>
          <w:lang w:val="fr-FR"/>
        </w:rPr>
        <w:t>le Responsable de Traitement</w:t>
      </w:r>
      <w:r w:rsidRPr="006514B7">
        <w:rPr>
          <w:rFonts w:asciiTheme="majorHAnsi" w:hAnsiTheme="majorHAnsi" w:cstheme="minorHAnsi"/>
          <w:color w:val="000000"/>
          <w:sz w:val="22"/>
          <w:szCs w:val="22"/>
          <w:lang w:val="fr-FR"/>
        </w:rPr>
        <w:t xml:space="preserve">. </w:t>
      </w:r>
    </w:p>
    <w:p w14:paraId="657D082D" w14:textId="77777777" w:rsidR="00961901" w:rsidRPr="006514B7" w:rsidRDefault="00961901" w:rsidP="00961901">
      <w:pPr>
        <w:rPr>
          <w:rFonts w:asciiTheme="majorHAnsi" w:hAnsiTheme="majorHAnsi" w:cstheme="minorHAnsi"/>
          <w:b/>
          <w:bCs/>
          <w:color w:val="000000"/>
          <w:sz w:val="22"/>
          <w:szCs w:val="22"/>
          <w:lang w:val="fr-FR"/>
        </w:rPr>
      </w:pPr>
    </w:p>
    <w:p w14:paraId="08AF8968" w14:textId="18719E74" w:rsidR="00961901" w:rsidRPr="006514B7" w:rsidRDefault="00961901" w:rsidP="00961901">
      <w:pPr>
        <w:rPr>
          <w:rFonts w:asciiTheme="majorHAnsi" w:hAnsiTheme="majorHAnsi" w:cstheme="minorHAnsi"/>
          <w:color w:val="000000"/>
          <w:sz w:val="22"/>
          <w:szCs w:val="22"/>
          <w:lang w:val="fr-FR"/>
        </w:rPr>
      </w:pPr>
      <w:r w:rsidRPr="006514B7">
        <w:rPr>
          <w:rFonts w:asciiTheme="majorHAnsi" w:hAnsiTheme="majorHAnsi" w:cstheme="minorHAnsi"/>
          <w:b/>
          <w:bCs/>
          <w:color w:val="000000"/>
          <w:sz w:val="22"/>
          <w:szCs w:val="22"/>
          <w:lang w:val="fr-FR"/>
        </w:rPr>
        <w:t>5.</w:t>
      </w:r>
      <w:r w:rsidRPr="006514B7">
        <w:rPr>
          <w:rFonts w:asciiTheme="majorHAnsi" w:hAnsiTheme="majorHAnsi" w:cstheme="minorHAnsi"/>
          <w:color w:val="000000"/>
          <w:sz w:val="22"/>
          <w:szCs w:val="22"/>
          <w:lang w:val="fr-FR"/>
        </w:rPr>
        <w:t xml:space="preserve">  </w:t>
      </w:r>
      <w:r w:rsidR="00DE59DB" w:rsidRPr="006514B7">
        <w:rPr>
          <w:rFonts w:asciiTheme="majorHAnsi" w:hAnsiTheme="majorHAnsi" w:cstheme="minorHAnsi"/>
          <w:color w:val="000000"/>
          <w:sz w:val="22"/>
          <w:szCs w:val="22"/>
          <w:lang w:val="fr-FR"/>
        </w:rPr>
        <w:t xml:space="preserve">Le Responsable de Traitement </w:t>
      </w:r>
      <w:r w:rsidRPr="006514B7">
        <w:rPr>
          <w:rFonts w:asciiTheme="majorHAnsi" w:hAnsiTheme="majorHAnsi" w:cstheme="minorHAnsi"/>
          <w:color w:val="000000"/>
          <w:sz w:val="22"/>
          <w:szCs w:val="22"/>
          <w:lang w:val="fr-FR"/>
        </w:rPr>
        <w:t xml:space="preserve">n'accepte pas que le </w:t>
      </w:r>
      <w:r w:rsidR="00DE59DB" w:rsidRPr="006514B7">
        <w:rPr>
          <w:rFonts w:asciiTheme="majorHAnsi" w:hAnsiTheme="majorHAnsi" w:cstheme="minorHAnsi"/>
          <w:color w:val="000000"/>
          <w:sz w:val="22"/>
          <w:szCs w:val="22"/>
          <w:lang w:val="fr-FR"/>
        </w:rPr>
        <w:t>Sous-Traitant</w:t>
      </w:r>
      <w:r w:rsidRPr="006514B7">
        <w:rPr>
          <w:rFonts w:asciiTheme="majorHAnsi" w:hAnsiTheme="majorHAnsi" w:cstheme="minorHAnsi"/>
          <w:color w:val="000000"/>
          <w:sz w:val="22"/>
          <w:szCs w:val="22"/>
          <w:lang w:val="fr-FR"/>
        </w:rPr>
        <w:t xml:space="preserve"> désigne un sous-traitant ul</w:t>
      </w:r>
      <w:r w:rsidR="009B6C55">
        <w:rPr>
          <w:rFonts w:asciiTheme="majorHAnsi" w:hAnsiTheme="majorHAnsi" w:cstheme="minorHAnsi"/>
          <w:color w:val="000000"/>
          <w:sz w:val="22"/>
          <w:szCs w:val="22"/>
          <w:lang w:val="fr-FR"/>
        </w:rPr>
        <w:t>térieur pour le traitement des D</w:t>
      </w:r>
      <w:r w:rsidRPr="006514B7">
        <w:rPr>
          <w:rFonts w:asciiTheme="majorHAnsi" w:hAnsiTheme="majorHAnsi" w:cstheme="minorHAnsi"/>
          <w:color w:val="000000"/>
          <w:sz w:val="22"/>
          <w:szCs w:val="22"/>
          <w:lang w:val="fr-FR"/>
        </w:rPr>
        <w:t xml:space="preserve">onnées à caractère personnel dans le cadre de sa Mission. </w:t>
      </w:r>
    </w:p>
    <w:p w14:paraId="51371334" w14:textId="77777777" w:rsidR="00961901" w:rsidRPr="006514B7" w:rsidRDefault="00961901" w:rsidP="00961901">
      <w:pPr>
        <w:rPr>
          <w:rFonts w:asciiTheme="majorHAnsi" w:hAnsiTheme="majorHAnsi" w:cstheme="minorHAnsi"/>
          <w:color w:val="000000"/>
          <w:sz w:val="22"/>
          <w:szCs w:val="22"/>
          <w:lang w:val="fr-FR"/>
        </w:rPr>
      </w:pPr>
    </w:p>
    <w:p w14:paraId="48E8831D" w14:textId="77777777" w:rsidR="00961901" w:rsidRPr="006514B7" w:rsidRDefault="00961901" w:rsidP="00961901">
      <w:pPr>
        <w:spacing w:after="240"/>
        <w:rPr>
          <w:rFonts w:asciiTheme="majorHAnsi" w:eastAsia="EUAlbertina" w:hAnsiTheme="majorHAnsi" w:cstheme="minorHAnsi"/>
          <w:bCs/>
          <w:color w:val="000000"/>
          <w:sz w:val="22"/>
          <w:szCs w:val="22"/>
          <w:lang w:val="fr-FR" w:eastAsia="zh-CN" w:bidi="hi-IN"/>
        </w:rPr>
      </w:pPr>
      <w:r w:rsidRPr="006514B7">
        <w:rPr>
          <w:rFonts w:asciiTheme="majorHAnsi" w:hAnsiTheme="majorHAnsi" w:cstheme="minorHAnsi"/>
          <w:b/>
          <w:bCs/>
          <w:color w:val="000000"/>
          <w:sz w:val="22"/>
          <w:szCs w:val="22"/>
          <w:lang w:val="fr-FR"/>
        </w:rPr>
        <w:t>6.</w:t>
      </w:r>
      <w:r w:rsidRPr="006514B7">
        <w:rPr>
          <w:rFonts w:asciiTheme="majorHAnsi" w:hAnsiTheme="majorHAnsi" w:cstheme="minorHAnsi"/>
          <w:color w:val="000000"/>
          <w:sz w:val="22"/>
          <w:szCs w:val="22"/>
          <w:lang w:val="fr-FR"/>
        </w:rPr>
        <w:t xml:space="preserve">  Toute communication entre </w:t>
      </w:r>
      <w:r w:rsidR="00DE59DB" w:rsidRPr="006514B7">
        <w:rPr>
          <w:rFonts w:asciiTheme="majorHAnsi" w:hAnsiTheme="majorHAnsi" w:cstheme="minorHAnsi"/>
          <w:color w:val="000000"/>
          <w:sz w:val="22"/>
          <w:szCs w:val="22"/>
          <w:lang w:val="fr-FR"/>
        </w:rPr>
        <w:t xml:space="preserve">le Responsable de Traitement et </w:t>
      </w:r>
      <w:r w:rsidRPr="006514B7">
        <w:rPr>
          <w:rFonts w:asciiTheme="majorHAnsi" w:hAnsiTheme="majorHAnsi" w:cstheme="minorHAnsi"/>
          <w:color w:val="000000"/>
          <w:sz w:val="22"/>
          <w:szCs w:val="22"/>
          <w:lang w:val="fr-FR"/>
        </w:rPr>
        <w:t xml:space="preserve"> le </w:t>
      </w:r>
      <w:r w:rsidR="00DE59DB" w:rsidRPr="006514B7">
        <w:rPr>
          <w:rFonts w:asciiTheme="majorHAnsi" w:hAnsiTheme="majorHAnsi" w:cstheme="minorHAnsi"/>
          <w:color w:val="000000"/>
          <w:sz w:val="22"/>
          <w:szCs w:val="22"/>
          <w:lang w:val="fr-FR"/>
        </w:rPr>
        <w:t>Sous-Traitant</w:t>
      </w:r>
      <w:r w:rsidRPr="006514B7">
        <w:rPr>
          <w:rFonts w:asciiTheme="majorHAnsi" w:hAnsiTheme="majorHAnsi" w:cstheme="minorHAnsi"/>
          <w:color w:val="000000"/>
          <w:sz w:val="22"/>
          <w:szCs w:val="22"/>
          <w:lang w:val="fr-FR"/>
        </w:rPr>
        <w:t xml:space="preserve"> concernant la mise en œuvre de cette Annexe se fera via l’adresse email suivante : </w:t>
      </w:r>
      <w:hyperlink r:id="rId12" w:history="1">
        <w:proofErr w:type="spellStart"/>
        <w:r w:rsidR="00DE59DB" w:rsidRPr="006514B7">
          <w:rPr>
            <w:rStyle w:val="Lienhypertexte"/>
            <w:rFonts w:asciiTheme="majorHAnsi" w:hAnsiTheme="majorHAnsi" w:cs="Calibri"/>
            <w:b/>
            <w:bCs/>
            <w:sz w:val="22"/>
            <w:szCs w:val="22"/>
            <w:highlight w:val="yellow"/>
            <w:lang w:val="fr-FR"/>
          </w:rPr>
          <w:t>xxxx</w:t>
        </w:r>
        <w:proofErr w:type="spellEnd"/>
      </w:hyperlink>
      <w:r w:rsidRPr="006514B7">
        <w:rPr>
          <w:rFonts w:asciiTheme="majorHAnsi" w:eastAsia="EUAlbertina" w:hAnsiTheme="majorHAnsi" w:cstheme="minorHAnsi"/>
          <w:bCs/>
          <w:color w:val="000000"/>
          <w:sz w:val="22"/>
          <w:szCs w:val="22"/>
          <w:lang w:val="fr-FR" w:eastAsia="zh-CN" w:bidi="hi-IN"/>
        </w:rPr>
        <w:t xml:space="preserve"> </w:t>
      </w:r>
    </w:p>
    <w:p w14:paraId="1AFAC57B" w14:textId="77777777" w:rsidR="00961901" w:rsidRPr="006514B7" w:rsidRDefault="00961901" w:rsidP="00961901">
      <w:pPr>
        <w:rPr>
          <w:rFonts w:asciiTheme="majorHAnsi" w:hAnsiTheme="majorHAnsi"/>
          <w:color w:val="FF0000"/>
          <w:sz w:val="22"/>
          <w:szCs w:val="22"/>
          <w:lang w:val="fr-FR"/>
        </w:rPr>
      </w:pPr>
      <w:r w:rsidRPr="006514B7">
        <w:rPr>
          <w:rFonts w:asciiTheme="majorHAnsi" w:hAnsiTheme="majorHAnsi" w:cstheme="minorHAnsi"/>
          <w:b/>
          <w:bCs/>
          <w:color w:val="000000"/>
          <w:sz w:val="22"/>
          <w:szCs w:val="22"/>
          <w:lang w:val="fr-FR"/>
        </w:rPr>
        <w:t>7.</w:t>
      </w:r>
      <w:r w:rsidRPr="006514B7">
        <w:rPr>
          <w:rFonts w:asciiTheme="majorHAnsi" w:hAnsiTheme="majorHAnsi" w:cstheme="minorHAnsi"/>
          <w:color w:val="000000"/>
          <w:sz w:val="22"/>
          <w:szCs w:val="22"/>
          <w:lang w:val="fr-FR"/>
        </w:rPr>
        <w:t xml:space="preserve">   Le </w:t>
      </w:r>
      <w:r w:rsidR="00DE59DB" w:rsidRPr="006514B7">
        <w:rPr>
          <w:rFonts w:asciiTheme="majorHAnsi" w:hAnsiTheme="majorHAnsi" w:cstheme="minorHAnsi"/>
          <w:color w:val="000000"/>
          <w:sz w:val="22"/>
          <w:szCs w:val="22"/>
          <w:lang w:val="fr-FR"/>
        </w:rPr>
        <w:t>Sous-Traitant</w:t>
      </w:r>
      <w:r w:rsidRPr="006514B7">
        <w:rPr>
          <w:rFonts w:asciiTheme="majorHAnsi" w:hAnsiTheme="majorHAnsi" w:cstheme="minorHAnsi"/>
          <w:color w:val="000000"/>
          <w:sz w:val="22"/>
          <w:szCs w:val="22"/>
          <w:lang w:val="fr-FR"/>
        </w:rPr>
        <w:t xml:space="preserve"> sera personnellement responsable et indemnisera </w:t>
      </w:r>
      <w:r w:rsidR="00DE59DB" w:rsidRPr="006514B7">
        <w:rPr>
          <w:rFonts w:asciiTheme="majorHAnsi" w:hAnsiTheme="majorHAnsi" w:cstheme="minorHAnsi"/>
          <w:color w:val="000000"/>
          <w:sz w:val="22"/>
          <w:szCs w:val="22"/>
          <w:lang w:val="fr-FR"/>
        </w:rPr>
        <w:t xml:space="preserve">le Responsable de Traitement </w:t>
      </w:r>
      <w:r w:rsidRPr="006514B7">
        <w:rPr>
          <w:rFonts w:asciiTheme="majorHAnsi" w:hAnsiTheme="majorHAnsi" w:cstheme="minorHAnsi"/>
          <w:color w:val="000000"/>
          <w:sz w:val="22"/>
          <w:szCs w:val="22"/>
          <w:lang w:val="fr-FR"/>
        </w:rPr>
        <w:t xml:space="preserve">pour toute perte, responsabilité, frais (y compris les frais juridiques), dommages ou dépenses résultant de toute violation par le </w:t>
      </w:r>
      <w:r w:rsidR="00DE59DB" w:rsidRPr="006514B7">
        <w:rPr>
          <w:rFonts w:asciiTheme="majorHAnsi" w:hAnsiTheme="majorHAnsi" w:cstheme="minorHAnsi"/>
          <w:color w:val="000000"/>
          <w:sz w:val="22"/>
          <w:szCs w:val="22"/>
          <w:lang w:val="fr-FR"/>
        </w:rPr>
        <w:t>Sous-Traitant</w:t>
      </w:r>
      <w:r w:rsidRPr="006514B7">
        <w:rPr>
          <w:rFonts w:asciiTheme="majorHAnsi" w:hAnsiTheme="majorHAnsi" w:cstheme="minorHAnsi"/>
          <w:color w:val="000000"/>
          <w:sz w:val="22"/>
          <w:szCs w:val="22"/>
          <w:lang w:val="fr-FR"/>
        </w:rPr>
        <w:t xml:space="preserve"> de la législation sur la protection des données et maintiendra en vigueur des polices d'assurance complètes et détaillées. Le </w:t>
      </w:r>
      <w:r w:rsidR="00DE59DB" w:rsidRPr="006514B7">
        <w:rPr>
          <w:rFonts w:asciiTheme="majorHAnsi" w:hAnsiTheme="majorHAnsi" w:cstheme="minorHAnsi"/>
          <w:color w:val="000000"/>
          <w:sz w:val="22"/>
          <w:szCs w:val="22"/>
          <w:lang w:val="fr-FR"/>
        </w:rPr>
        <w:t>Sous-Traitant</w:t>
      </w:r>
      <w:r w:rsidRPr="006514B7">
        <w:rPr>
          <w:rFonts w:asciiTheme="majorHAnsi" w:hAnsiTheme="majorHAnsi" w:cstheme="minorHAnsi"/>
          <w:color w:val="000000"/>
          <w:sz w:val="22"/>
          <w:szCs w:val="22"/>
          <w:lang w:val="fr-FR"/>
        </w:rPr>
        <w:t xml:space="preserve"> ne sera responsable des dommages causés par le traitement que s'il n'a pas respecté les obligations du RGPD qui lui sont spécifiquement adressées ou s'il a agi en dehors ou contraireme</w:t>
      </w:r>
      <w:r w:rsidR="00DE59DB" w:rsidRPr="006514B7">
        <w:rPr>
          <w:rFonts w:asciiTheme="majorHAnsi" w:hAnsiTheme="majorHAnsi" w:cstheme="minorHAnsi"/>
          <w:color w:val="000000"/>
          <w:sz w:val="22"/>
          <w:szCs w:val="22"/>
          <w:lang w:val="fr-FR"/>
        </w:rPr>
        <w:t>nt aux instructions légitimes du Responsable de Traitement</w:t>
      </w:r>
      <w:r w:rsidRPr="006514B7">
        <w:rPr>
          <w:rFonts w:asciiTheme="majorHAnsi" w:hAnsiTheme="majorHAnsi" w:cstheme="minorHAnsi"/>
          <w:color w:val="000000"/>
          <w:sz w:val="22"/>
          <w:szCs w:val="22"/>
          <w:lang w:val="fr-FR"/>
        </w:rPr>
        <w:t xml:space="preserve">. </w:t>
      </w:r>
      <w:r w:rsidR="00DE59DB" w:rsidRPr="006514B7">
        <w:rPr>
          <w:rFonts w:asciiTheme="majorHAnsi" w:hAnsiTheme="majorHAnsi" w:cstheme="minorHAnsi"/>
          <w:color w:val="000000"/>
          <w:sz w:val="22"/>
          <w:szCs w:val="22"/>
          <w:lang w:val="fr-FR"/>
        </w:rPr>
        <w:t xml:space="preserve">Le Sous-Traitant </w:t>
      </w:r>
      <w:r w:rsidRPr="006514B7">
        <w:rPr>
          <w:rFonts w:asciiTheme="majorHAnsi" w:hAnsiTheme="majorHAnsi" w:cstheme="minorHAnsi"/>
          <w:color w:val="000000"/>
          <w:sz w:val="22"/>
          <w:szCs w:val="22"/>
          <w:lang w:val="fr-FR"/>
        </w:rPr>
        <w:t>exonéré de sa responsabilité s'il prouve qu'il n'est en aucune façon responsable du fait générateur du dommage.</w:t>
      </w:r>
    </w:p>
    <w:p w14:paraId="2176C046" w14:textId="7421E198" w:rsidR="008D717C" w:rsidRDefault="008D717C">
      <w:pPr>
        <w:rPr>
          <w:rFonts w:asciiTheme="majorHAnsi" w:hAnsiTheme="majorHAnsi"/>
        </w:rPr>
      </w:pPr>
    </w:p>
    <w:p w14:paraId="52D87AE8" w14:textId="75FB54EF" w:rsidR="004A6B42" w:rsidRDefault="004A6B42">
      <w:pPr>
        <w:rPr>
          <w:rFonts w:asciiTheme="majorHAnsi" w:hAnsiTheme="majorHAnsi"/>
        </w:rPr>
      </w:pPr>
    </w:p>
    <w:p w14:paraId="45F63CC0" w14:textId="6C019699" w:rsidR="004A6B42" w:rsidRPr="004A6B42" w:rsidRDefault="004A6B42">
      <w:pPr>
        <w:rPr>
          <w:rFonts w:asciiTheme="majorHAnsi" w:hAnsiTheme="majorHAnsi"/>
          <w:b/>
          <w:bCs/>
          <w:color w:val="7030A0"/>
          <w:u w:val="single"/>
        </w:rPr>
      </w:pPr>
      <w:r w:rsidRPr="004A6B42">
        <w:rPr>
          <w:rFonts w:asciiTheme="majorHAnsi" w:hAnsiTheme="majorHAnsi"/>
          <w:b/>
          <w:bCs/>
          <w:color w:val="7030A0"/>
          <w:u w:val="single"/>
        </w:rPr>
        <w:t>D</w:t>
      </w:r>
      <w:r w:rsidRPr="004A6B42">
        <w:rPr>
          <w:rFonts w:asciiTheme="majorHAnsi" w:hAnsiTheme="majorHAnsi"/>
          <w:b/>
          <w:bCs/>
          <w:color w:val="7030A0"/>
          <w:u w:val="single"/>
        </w:rPr>
        <w:t>isclaimer</w:t>
      </w:r>
    </w:p>
    <w:p w14:paraId="6F3DB98E" w14:textId="13FB4F51" w:rsidR="004A6B42" w:rsidRPr="004A6B42" w:rsidRDefault="004A6B42">
      <w:pPr>
        <w:rPr>
          <w:rFonts w:asciiTheme="majorHAnsi" w:hAnsiTheme="majorHAnsi"/>
          <w:i/>
          <w:iCs/>
          <w:color w:val="7030A0"/>
        </w:rPr>
      </w:pPr>
      <w:r w:rsidRPr="004A6B42">
        <w:rPr>
          <w:rFonts w:asciiTheme="majorHAnsi" w:hAnsiTheme="majorHAnsi"/>
          <w:i/>
          <w:iCs/>
          <w:color w:val="7030A0"/>
        </w:rPr>
        <w:t xml:space="preserve">** </w:t>
      </w:r>
      <w:r w:rsidRPr="004A6B42">
        <w:rPr>
          <w:i/>
          <w:iCs/>
          <w:color w:val="7030A0"/>
        </w:rPr>
        <w:t>C</w:t>
      </w:r>
      <w:r w:rsidRPr="004A6B42">
        <w:rPr>
          <w:i/>
          <w:iCs/>
          <w:color w:val="7030A0"/>
        </w:rPr>
        <w:t>ette Annexe est sous la responsabilité du prestataire de soins et que la responsabilité d'e-santewallonie ne peut être invoquée à cet égard</w:t>
      </w:r>
      <w:r>
        <w:rPr>
          <w:i/>
          <w:iCs/>
          <w:color w:val="7030A0"/>
        </w:rPr>
        <w:t>.</w:t>
      </w:r>
    </w:p>
    <w:sectPr w:rsidR="004A6B42" w:rsidRPr="004A6B4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meraude Camberlin" w:date="2022-03-03T16:53:00Z" w:initials="EC">
    <w:p w14:paraId="63BB06EF" w14:textId="77777777" w:rsidR="005E260A" w:rsidRPr="00FB6533" w:rsidRDefault="005E260A" w:rsidP="00961901">
      <w:pPr>
        <w:pStyle w:val="Commentaire"/>
        <w:rPr>
          <w:rFonts w:cstheme="minorHAnsi"/>
        </w:rPr>
      </w:pPr>
      <w:r>
        <w:rPr>
          <w:rStyle w:val="Marquedecommentaire"/>
        </w:rPr>
        <w:annotationRef/>
      </w:r>
      <w:r w:rsidRPr="00F36270">
        <w:rPr>
          <w:rFonts w:cstheme="minorHAnsi"/>
          <w:highlight w:val="yellow"/>
        </w:rPr>
        <w:t>Ex</w:t>
      </w:r>
      <w:r>
        <w:rPr>
          <w:rFonts w:cstheme="minorHAnsi"/>
          <w:highlight w:val="yellow"/>
        </w:rPr>
        <w:t>e</w:t>
      </w:r>
      <w:r w:rsidRPr="00F36270">
        <w:rPr>
          <w:rFonts w:cstheme="minorHAnsi"/>
          <w:highlight w:val="yellow"/>
        </w:rPr>
        <w:t>mples</w:t>
      </w:r>
      <w:r w:rsidRPr="00FB6533">
        <w:rPr>
          <w:rFonts w:cstheme="minorHAnsi"/>
        </w:rPr>
        <w:t xml:space="preserve"> : </w:t>
      </w:r>
    </w:p>
    <w:p w14:paraId="1905DFEF" w14:textId="77777777" w:rsidR="005E260A" w:rsidRPr="006A0737" w:rsidRDefault="005E260A" w:rsidP="00961901">
      <w:pPr>
        <w:pStyle w:val="Commentaire"/>
        <w:rPr>
          <w:lang w:val="fr-FR"/>
        </w:rPr>
      </w:pPr>
      <w:r w:rsidRPr="006A0737">
        <w:rPr>
          <w:lang w:val="fr-FR"/>
        </w:rPr>
        <w:t>- la réception de données, y compris la collecte, l'accès, l'extraction, l'enregistrement et la saisie de données</w:t>
      </w:r>
    </w:p>
    <w:p w14:paraId="116C96E3" w14:textId="77777777" w:rsidR="005E260A" w:rsidRPr="006A0737" w:rsidRDefault="005E260A" w:rsidP="00961901">
      <w:pPr>
        <w:pStyle w:val="Commentaire"/>
        <w:rPr>
          <w:lang w:val="fr-FR"/>
        </w:rPr>
      </w:pPr>
      <w:r w:rsidRPr="006A0737">
        <w:rPr>
          <w:lang w:val="fr-FR"/>
        </w:rPr>
        <w:t>- la détention de données, y compris le stockage, l'organisation et la structuration</w:t>
      </w:r>
    </w:p>
    <w:p w14:paraId="0DE54BC0" w14:textId="77777777" w:rsidR="005E260A" w:rsidRPr="006A0737" w:rsidRDefault="005E260A" w:rsidP="00961901">
      <w:pPr>
        <w:pStyle w:val="Commentaire"/>
        <w:rPr>
          <w:lang w:val="fr-FR"/>
        </w:rPr>
      </w:pPr>
      <w:r w:rsidRPr="006A0737">
        <w:rPr>
          <w:lang w:val="fr-FR"/>
        </w:rPr>
        <w:t>- l'utilisation des données, y compris l'analyse, la consultation, les tests, la prise de décision automatisée et le profilage</w:t>
      </w:r>
    </w:p>
    <w:p w14:paraId="3097AA97" w14:textId="77777777" w:rsidR="005E260A" w:rsidRPr="006A0737" w:rsidRDefault="005E260A" w:rsidP="00961901">
      <w:pPr>
        <w:pStyle w:val="Commentaire"/>
        <w:rPr>
          <w:lang w:val="fr-FR"/>
        </w:rPr>
      </w:pPr>
      <w:r w:rsidRPr="006A0737">
        <w:rPr>
          <w:lang w:val="fr-FR"/>
        </w:rPr>
        <w:t>- la mise à jour des données, y compris la correction, l'adaptation, la modification, le rapprochement et la combinaison des données</w:t>
      </w:r>
    </w:p>
    <w:p w14:paraId="45783248" w14:textId="77777777" w:rsidR="005E260A" w:rsidRPr="006A0737" w:rsidRDefault="005E260A" w:rsidP="00961901">
      <w:pPr>
        <w:pStyle w:val="Commentaire"/>
        <w:rPr>
          <w:lang w:val="fr-FR"/>
        </w:rPr>
      </w:pPr>
      <w:r w:rsidRPr="006A0737">
        <w:rPr>
          <w:lang w:val="fr-FR"/>
        </w:rPr>
        <w:t>- la protection des données, y compris la restriction, le cryptage et les tests de sécurité</w:t>
      </w:r>
    </w:p>
    <w:p w14:paraId="2F2DBC50" w14:textId="77777777" w:rsidR="005E260A" w:rsidRPr="006A0737" w:rsidRDefault="005E260A" w:rsidP="00961901">
      <w:pPr>
        <w:pStyle w:val="Commentaire"/>
        <w:rPr>
          <w:lang w:val="fr-FR"/>
        </w:rPr>
      </w:pPr>
      <w:r w:rsidRPr="006A0737">
        <w:rPr>
          <w:lang w:val="fr-FR"/>
        </w:rPr>
        <w:t xml:space="preserve">- le partage des données, y compris la divulgation, la diffusion, l'autorisation d'accès ou toute autre forme de mise à disposition </w:t>
      </w:r>
    </w:p>
    <w:p w14:paraId="089E1FD5" w14:textId="77777777" w:rsidR="005E260A" w:rsidRPr="006A0737" w:rsidRDefault="005E260A" w:rsidP="00961901">
      <w:pPr>
        <w:pStyle w:val="Commentaire"/>
        <w:rPr>
          <w:lang w:val="fr-FR"/>
        </w:rPr>
      </w:pPr>
      <w:r w:rsidRPr="006A0737">
        <w:rPr>
          <w:lang w:val="fr-FR"/>
        </w:rPr>
        <w:t>- la restitution des données à l'exportateur de données ou à la personne concernée</w:t>
      </w:r>
    </w:p>
    <w:p w14:paraId="3537EEE5" w14:textId="77777777" w:rsidR="005E260A" w:rsidRDefault="005E260A" w:rsidP="00961901">
      <w:pPr>
        <w:pStyle w:val="Commentaire"/>
      </w:pPr>
      <w:r w:rsidRPr="006A0737">
        <w:rPr>
          <w:lang w:val="fr-FR"/>
        </w:rPr>
        <w:t>l'effacement des données, y compris leur destruction et leur suppression.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37EE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6172" w16cex:dateUtc="2022-03-03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37EEE5" w16cid:durableId="25D0617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EUAlbertina">
    <w:altName w:val="Yu Gothic"/>
    <w:charset w:val="80"/>
    <w:family w:val="roman"/>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EEF"/>
    <w:multiLevelType w:val="hybridMultilevel"/>
    <w:tmpl w:val="6F64DE36"/>
    <w:lvl w:ilvl="0" w:tplc="E842A838">
      <w:start w:val="1"/>
      <w:numFmt w:val="bullet"/>
      <w:lvlText w:val=""/>
      <w:lvlJc w:val="left"/>
      <w:pPr>
        <w:ind w:left="12" w:hanging="360"/>
      </w:pPr>
      <w:rPr>
        <w:rFonts w:ascii="Wingdings" w:hAnsi="Wingdings" w:hint="default"/>
        <w:color w:val="E052C2"/>
      </w:rPr>
    </w:lvl>
    <w:lvl w:ilvl="1" w:tplc="040C0003" w:tentative="1">
      <w:start w:val="1"/>
      <w:numFmt w:val="bullet"/>
      <w:lvlText w:val="o"/>
      <w:lvlJc w:val="left"/>
      <w:pPr>
        <w:ind w:left="732" w:hanging="360"/>
      </w:pPr>
      <w:rPr>
        <w:rFonts w:ascii="Courier New" w:hAnsi="Courier New" w:cs="Courier New" w:hint="default"/>
      </w:rPr>
    </w:lvl>
    <w:lvl w:ilvl="2" w:tplc="040C0005" w:tentative="1">
      <w:start w:val="1"/>
      <w:numFmt w:val="bullet"/>
      <w:lvlText w:val=""/>
      <w:lvlJc w:val="left"/>
      <w:pPr>
        <w:ind w:left="1452" w:hanging="360"/>
      </w:pPr>
      <w:rPr>
        <w:rFonts w:ascii="Wingdings" w:hAnsi="Wingdings" w:hint="default"/>
      </w:rPr>
    </w:lvl>
    <w:lvl w:ilvl="3" w:tplc="040C0001" w:tentative="1">
      <w:start w:val="1"/>
      <w:numFmt w:val="bullet"/>
      <w:lvlText w:val=""/>
      <w:lvlJc w:val="left"/>
      <w:pPr>
        <w:ind w:left="2172" w:hanging="360"/>
      </w:pPr>
      <w:rPr>
        <w:rFonts w:ascii="Symbol" w:hAnsi="Symbol" w:hint="default"/>
      </w:rPr>
    </w:lvl>
    <w:lvl w:ilvl="4" w:tplc="040C0003" w:tentative="1">
      <w:start w:val="1"/>
      <w:numFmt w:val="bullet"/>
      <w:lvlText w:val="o"/>
      <w:lvlJc w:val="left"/>
      <w:pPr>
        <w:ind w:left="2892" w:hanging="360"/>
      </w:pPr>
      <w:rPr>
        <w:rFonts w:ascii="Courier New" w:hAnsi="Courier New" w:cs="Courier New" w:hint="default"/>
      </w:rPr>
    </w:lvl>
    <w:lvl w:ilvl="5" w:tplc="040C0005" w:tentative="1">
      <w:start w:val="1"/>
      <w:numFmt w:val="bullet"/>
      <w:lvlText w:val=""/>
      <w:lvlJc w:val="left"/>
      <w:pPr>
        <w:ind w:left="3612" w:hanging="360"/>
      </w:pPr>
      <w:rPr>
        <w:rFonts w:ascii="Wingdings" w:hAnsi="Wingdings" w:hint="default"/>
      </w:rPr>
    </w:lvl>
    <w:lvl w:ilvl="6" w:tplc="040C0001" w:tentative="1">
      <w:start w:val="1"/>
      <w:numFmt w:val="bullet"/>
      <w:lvlText w:val=""/>
      <w:lvlJc w:val="left"/>
      <w:pPr>
        <w:ind w:left="4332" w:hanging="360"/>
      </w:pPr>
      <w:rPr>
        <w:rFonts w:ascii="Symbol" w:hAnsi="Symbol" w:hint="default"/>
      </w:rPr>
    </w:lvl>
    <w:lvl w:ilvl="7" w:tplc="040C0003" w:tentative="1">
      <w:start w:val="1"/>
      <w:numFmt w:val="bullet"/>
      <w:lvlText w:val="o"/>
      <w:lvlJc w:val="left"/>
      <w:pPr>
        <w:ind w:left="5052" w:hanging="360"/>
      </w:pPr>
      <w:rPr>
        <w:rFonts w:ascii="Courier New" w:hAnsi="Courier New" w:cs="Courier New" w:hint="default"/>
      </w:rPr>
    </w:lvl>
    <w:lvl w:ilvl="8" w:tplc="040C0005" w:tentative="1">
      <w:start w:val="1"/>
      <w:numFmt w:val="bullet"/>
      <w:lvlText w:val=""/>
      <w:lvlJc w:val="left"/>
      <w:pPr>
        <w:ind w:left="5772" w:hanging="360"/>
      </w:pPr>
      <w:rPr>
        <w:rFonts w:ascii="Wingdings" w:hAnsi="Wingdings" w:hint="default"/>
      </w:rPr>
    </w:lvl>
  </w:abstractNum>
  <w:abstractNum w:abstractNumId="1" w15:restartNumberingAfterBreak="0">
    <w:nsid w:val="32D310F5"/>
    <w:multiLevelType w:val="hybridMultilevel"/>
    <w:tmpl w:val="50507786"/>
    <w:lvl w:ilvl="0" w:tplc="DECCD96A">
      <w:start w:val="1"/>
      <w:numFmt w:val="upperLetter"/>
      <w:pStyle w:val="Titre6"/>
      <w:lvlText w:val="%1."/>
      <w:lvlJc w:val="left"/>
      <w:pPr>
        <w:ind w:left="360" w:hanging="360"/>
      </w:pPr>
    </w:lvl>
    <w:lvl w:ilvl="1" w:tplc="080C0019" w:tentative="1">
      <w:start w:val="1"/>
      <w:numFmt w:val="lowerLetter"/>
      <w:lvlText w:val="%2."/>
      <w:lvlJc w:val="left"/>
      <w:pPr>
        <w:ind w:left="-2813" w:hanging="360"/>
      </w:pPr>
    </w:lvl>
    <w:lvl w:ilvl="2" w:tplc="080C001B" w:tentative="1">
      <w:start w:val="1"/>
      <w:numFmt w:val="lowerRoman"/>
      <w:lvlText w:val="%3."/>
      <w:lvlJc w:val="right"/>
      <w:pPr>
        <w:ind w:left="-2093" w:hanging="180"/>
      </w:pPr>
    </w:lvl>
    <w:lvl w:ilvl="3" w:tplc="080C000F" w:tentative="1">
      <w:start w:val="1"/>
      <w:numFmt w:val="decimal"/>
      <w:lvlText w:val="%4."/>
      <w:lvlJc w:val="left"/>
      <w:pPr>
        <w:ind w:left="-1373" w:hanging="360"/>
      </w:pPr>
    </w:lvl>
    <w:lvl w:ilvl="4" w:tplc="080C0019" w:tentative="1">
      <w:start w:val="1"/>
      <w:numFmt w:val="lowerLetter"/>
      <w:lvlText w:val="%5."/>
      <w:lvlJc w:val="left"/>
      <w:pPr>
        <w:ind w:left="-653" w:hanging="360"/>
      </w:pPr>
    </w:lvl>
    <w:lvl w:ilvl="5" w:tplc="080C001B" w:tentative="1">
      <w:start w:val="1"/>
      <w:numFmt w:val="lowerRoman"/>
      <w:lvlText w:val="%6."/>
      <w:lvlJc w:val="right"/>
      <w:pPr>
        <w:ind w:left="67" w:hanging="180"/>
      </w:pPr>
    </w:lvl>
    <w:lvl w:ilvl="6" w:tplc="080C000F" w:tentative="1">
      <w:start w:val="1"/>
      <w:numFmt w:val="decimal"/>
      <w:lvlText w:val="%7."/>
      <w:lvlJc w:val="left"/>
      <w:pPr>
        <w:ind w:left="787" w:hanging="360"/>
      </w:pPr>
    </w:lvl>
    <w:lvl w:ilvl="7" w:tplc="080C0019" w:tentative="1">
      <w:start w:val="1"/>
      <w:numFmt w:val="lowerLetter"/>
      <w:lvlText w:val="%8."/>
      <w:lvlJc w:val="left"/>
      <w:pPr>
        <w:ind w:left="1507" w:hanging="360"/>
      </w:pPr>
    </w:lvl>
    <w:lvl w:ilvl="8" w:tplc="080C001B" w:tentative="1">
      <w:start w:val="1"/>
      <w:numFmt w:val="lowerRoman"/>
      <w:lvlText w:val="%9."/>
      <w:lvlJc w:val="right"/>
      <w:pPr>
        <w:ind w:left="2227" w:hanging="180"/>
      </w:pPr>
    </w:lvl>
  </w:abstractNum>
  <w:abstractNum w:abstractNumId="2" w15:restartNumberingAfterBreak="0">
    <w:nsid w:val="48BC0775"/>
    <w:multiLevelType w:val="hybridMultilevel"/>
    <w:tmpl w:val="CD083B7A"/>
    <w:lvl w:ilvl="0" w:tplc="A05EA65E">
      <w:start w:val="1"/>
      <w:numFmt w:val="bullet"/>
      <w:lvlText w:val=""/>
      <w:lvlJc w:val="left"/>
      <w:pPr>
        <w:ind w:left="2136" w:hanging="360"/>
      </w:pPr>
      <w:rPr>
        <w:rFonts w:ascii="Wingdings" w:hAnsi="Wingdings" w:hint="default"/>
        <w:color w:val="auto"/>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 w15:restartNumberingAfterBreak="0">
    <w:nsid w:val="66C845D8"/>
    <w:multiLevelType w:val="hybridMultilevel"/>
    <w:tmpl w:val="4378D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45316F"/>
    <w:multiLevelType w:val="multilevel"/>
    <w:tmpl w:val="5224B56A"/>
    <w:lvl w:ilvl="0">
      <w:start w:val="1"/>
      <w:numFmt w:val="upperRoman"/>
      <w:lvlText w:val="Chapitre %1."/>
      <w:lvlJc w:val="left"/>
      <w:pPr>
        <w:tabs>
          <w:tab w:val="num" w:pos="6130"/>
        </w:tabs>
        <w:ind w:left="4821" w:hanging="851"/>
      </w:pPr>
      <w:rPr>
        <w:rFonts w:hint="default"/>
      </w:rPr>
    </w:lvl>
    <w:lvl w:ilvl="1">
      <w:start w:val="1"/>
      <w:numFmt w:val="decimal"/>
      <w:isLgl/>
      <w:lvlText w:val="Section %2."/>
      <w:lvlJc w:val="left"/>
      <w:pPr>
        <w:tabs>
          <w:tab w:val="num" w:pos="4253"/>
        </w:tabs>
        <w:ind w:left="4253" w:hanging="1417"/>
      </w:pPr>
      <w:rPr>
        <w:rFonts w:hint="default"/>
      </w:rPr>
    </w:lvl>
    <w:lvl w:ilvl="2">
      <w:start w:val="1"/>
      <w:numFmt w:val="decimal"/>
      <w:lvlText w:val="§ %3."/>
      <w:lvlJc w:val="left"/>
      <w:pPr>
        <w:tabs>
          <w:tab w:val="num" w:pos="3686"/>
        </w:tabs>
        <w:ind w:left="3686" w:hanging="567"/>
      </w:pPr>
      <w:rPr>
        <w:rFonts w:hint="default"/>
      </w:rPr>
    </w:lvl>
    <w:lvl w:ilvl="3">
      <w:start w:val="1"/>
      <w:numFmt w:val="lowerLetter"/>
      <w:lvlText w:val="%4."/>
      <w:lvlJc w:val="right"/>
      <w:pPr>
        <w:tabs>
          <w:tab w:val="num" w:pos="4834"/>
        </w:tabs>
        <w:ind w:left="4834" w:hanging="1998"/>
      </w:pPr>
      <w:rPr>
        <w:rFonts w:hint="default"/>
      </w:rPr>
    </w:lvl>
    <w:lvl w:ilvl="4">
      <w:start w:val="1"/>
      <w:numFmt w:val="decimal"/>
      <w:lvlText w:val="%5."/>
      <w:lvlJc w:val="left"/>
      <w:pPr>
        <w:tabs>
          <w:tab w:val="num" w:pos="4978"/>
        </w:tabs>
        <w:ind w:left="4978" w:hanging="432"/>
      </w:pPr>
      <w:rPr>
        <w:rFonts w:hint="default"/>
      </w:rPr>
    </w:lvl>
    <w:lvl w:ilvl="5">
      <w:start w:val="1"/>
      <w:numFmt w:val="lowerLetter"/>
      <w:lvlText w:val="%6)"/>
      <w:lvlJc w:val="left"/>
      <w:pPr>
        <w:tabs>
          <w:tab w:val="num" w:pos="5122"/>
        </w:tabs>
        <w:ind w:left="5122" w:hanging="432"/>
      </w:pPr>
      <w:rPr>
        <w:rFonts w:hint="default"/>
      </w:rPr>
    </w:lvl>
    <w:lvl w:ilvl="6">
      <w:start w:val="1"/>
      <w:numFmt w:val="lowerRoman"/>
      <w:lvlText w:val="%7)"/>
      <w:lvlJc w:val="right"/>
      <w:pPr>
        <w:tabs>
          <w:tab w:val="num" w:pos="5266"/>
        </w:tabs>
        <w:ind w:left="5266" w:hanging="288"/>
      </w:pPr>
      <w:rPr>
        <w:rFonts w:hint="default"/>
      </w:rPr>
    </w:lvl>
    <w:lvl w:ilvl="7">
      <w:start w:val="1"/>
      <w:numFmt w:val="lowerLetter"/>
      <w:lvlText w:val="%8."/>
      <w:lvlJc w:val="left"/>
      <w:pPr>
        <w:tabs>
          <w:tab w:val="num" w:pos="5410"/>
        </w:tabs>
        <w:ind w:left="5410" w:hanging="432"/>
      </w:pPr>
      <w:rPr>
        <w:rFonts w:hint="default"/>
      </w:rPr>
    </w:lvl>
    <w:lvl w:ilvl="8">
      <w:start w:val="1"/>
      <w:numFmt w:val="lowerRoman"/>
      <w:lvlText w:val="%9."/>
      <w:lvlJc w:val="right"/>
      <w:pPr>
        <w:tabs>
          <w:tab w:val="num" w:pos="5554"/>
        </w:tabs>
        <w:ind w:left="5554" w:hanging="144"/>
      </w:pPr>
      <w:rPr>
        <w:rFonts w:hint="default"/>
      </w:rPr>
    </w:lvl>
  </w:abstractNum>
  <w:num w:numId="1">
    <w:abstractNumId w:val="4"/>
  </w:num>
  <w:num w:numId="2">
    <w:abstractNumId w:val="1"/>
  </w:num>
  <w:num w:numId="3">
    <w:abstractNumId w:val="2"/>
  </w:num>
  <w:num w:numId="4">
    <w:abstractNumId w:val="2"/>
  </w:num>
  <w:num w:numId="5">
    <w:abstractNumId w:val="0"/>
  </w:num>
  <w:num w:numId="6">
    <w:abstractNumId w:val="0"/>
  </w:num>
  <w:num w:numId="7">
    <w:abstractNumId w:val="0"/>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1901"/>
    <w:rsid w:val="0000058A"/>
    <w:rsid w:val="00010353"/>
    <w:rsid w:val="0006719D"/>
    <w:rsid w:val="000C113F"/>
    <w:rsid w:val="000D2DEA"/>
    <w:rsid w:val="000F27B9"/>
    <w:rsid w:val="00107DA7"/>
    <w:rsid w:val="0012724A"/>
    <w:rsid w:val="001274A5"/>
    <w:rsid w:val="00144375"/>
    <w:rsid w:val="00146F45"/>
    <w:rsid w:val="00162F3B"/>
    <w:rsid w:val="00166214"/>
    <w:rsid w:val="001D61A1"/>
    <w:rsid w:val="001E1918"/>
    <w:rsid w:val="0021728B"/>
    <w:rsid w:val="00285C6A"/>
    <w:rsid w:val="0029751D"/>
    <w:rsid w:val="002A40CB"/>
    <w:rsid w:val="002E6058"/>
    <w:rsid w:val="0033459A"/>
    <w:rsid w:val="003420B3"/>
    <w:rsid w:val="003604BA"/>
    <w:rsid w:val="00363EA8"/>
    <w:rsid w:val="003841F5"/>
    <w:rsid w:val="003E68A2"/>
    <w:rsid w:val="004221ED"/>
    <w:rsid w:val="00474874"/>
    <w:rsid w:val="004A5F8B"/>
    <w:rsid w:val="004A6B42"/>
    <w:rsid w:val="004B79AC"/>
    <w:rsid w:val="004C4D82"/>
    <w:rsid w:val="00520A2F"/>
    <w:rsid w:val="00540FF1"/>
    <w:rsid w:val="00545242"/>
    <w:rsid w:val="0055425E"/>
    <w:rsid w:val="0058068C"/>
    <w:rsid w:val="0058653E"/>
    <w:rsid w:val="005D010D"/>
    <w:rsid w:val="005E260A"/>
    <w:rsid w:val="006514B7"/>
    <w:rsid w:val="00653AE8"/>
    <w:rsid w:val="00664951"/>
    <w:rsid w:val="00683515"/>
    <w:rsid w:val="006A0D9B"/>
    <w:rsid w:val="006A225B"/>
    <w:rsid w:val="006C6134"/>
    <w:rsid w:val="006D6AE3"/>
    <w:rsid w:val="007201AD"/>
    <w:rsid w:val="007616A8"/>
    <w:rsid w:val="00797EDA"/>
    <w:rsid w:val="007B4A12"/>
    <w:rsid w:val="007D28C2"/>
    <w:rsid w:val="007E2C8D"/>
    <w:rsid w:val="008A5B44"/>
    <w:rsid w:val="008B09D0"/>
    <w:rsid w:val="008D059B"/>
    <w:rsid w:val="008D717C"/>
    <w:rsid w:val="008E7273"/>
    <w:rsid w:val="00901720"/>
    <w:rsid w:val="009324B2"/>
    <w:rsid w:val="0094440D"/>
    <w:rsid w:val="00961901"/>
    <w:rsid w:val="00985692"/>
    <w:rsid w:val="00997969"/>
    <w:rsid w:val="009B30AD"/>
    <w:rsid w:val="009B6C55"/>
    <w:rsid w:val="009F2A4B"/>
    <w:rsid w:val="009F5B6E"/>
    <w:rsid w:val="00A31297"/>
    <w:rsid w:val="00A501D7"/>
    <w:rsid w:val="00A8101F"/>
    <w:rsid w:val="00AC596E"/>
    <w:rsid w:val="00B4452D"/>
    <w:rsid w:val="00B86BDC"/>
    <w:rsid w:val="00BA4DFF"/>
    <w:rsid w:val="00BC79BE"/>
    <w:rsid w:val="00BD6480"/>
    <w:rsid w:val="00BE215D"/>
    <w:rsid w:val="00BF0872"/>
    <w:rsid w:val="00BF58C4"/>
    <w:rsid w:val="00C04864"/>
    <w:rsid w:val="00C07A98"/>
    <w:rsid w:val="00C13129"/>
    <w:rsid w:val="00C40BCA"/>
    <w:rsid w:val="00C7010B"/>
    <w:rsid w:val="00C80CB8"/>
    <w:rsid w:val="00C85698"/>
    <w:rsid w:val="00CB2A1B"/>
    <w:rsid w:val="00CB5793"/>
    <w:rsid w:val="00CC6C62"/>
    <w:rsid w:val="00D36C1F"/>
    <w:rsid w:val="00D647F8"/>
    <w:rsid w:val="00DB14A5"/>
    <w:rsid w:val="00DD2446"/>
    <w:rsid w:val="00DE3BF7"/>
    <w:rsid w:val="00DE59DB"/>
    <w:rsid w:val="00DF64EC"/>
    <w:rsid w:val="00E44049"/>
    <w:rsid w:val="00EC4A35"/>
    <w:rsid w:val="00EC7E02"/>
    <w:rsid w:val="00F058C1"/>
    <w:rsid w:val="00F6233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0531B2"/>
  <w14:defaultImageDpi w14:val="300"/>
  <w15:docId w15:val="{A6E575E8-4FDC-4037-A1D5-431C1D6B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901"/>
    <w:pPr>
      <w:jc w:val="both"/>
    </w:pPr>
    <w:rPr>
      <w:rFonts w:eastAsiaTheme="minorHAnsi"/>
      <w:lang w:val="fr-BE" w:eastAsia="en-US"/>
    </w:rPr>
  </w:style>
  <w:style w:type="paragraph" w:styleId="Titre1">
    <w:name w:val="heading 1"/>
    <w:aliases w:val="Title 2"/>
    <w:basedOn w:val="Normal"/>
    <w:next w:val="Normal"/>
    <w:link w:val="Titre1Car"/>
    <w:uiPriority w:val="9"/>
    <w:qFormat/>
    <w:rsid w:val="00797EDA"/>
    <w:pPr>
      <w:keepNext/>
      <w:keepLines/>
      <w:spacing w:before="240" w:line="259" w:lineRule="auto"/>
      <w:jc w:val="left"/>
      <w:outlineLvl w:val="0"/>
    </w:pPr>
    <w:rPr>
      <w:rFonts w:eastAsiaTheme="majorEastAsia" w:cstheme="majorBidi"/>
      <w:color w:val="389EDC"/>
      <w:sz w:val="28"/>
      <w:szCs w:val="32"/>
      <w:lang w:val="en-GB"/>
    </w:rPr>
  </w:style>
  <w:style w:type="paragraph" w:styleId="Titre2">
    <w:name w:val="heading 2"/>
    <w:basedOn w:val="Normal"/>
    <w:next w:val="Normal"/>
    <w:link w:val="Titre2Car"/>
    <w:autoRedefine/>
    <w:uiPriority w:val="9"/>
    <w:unhideWhenUsed/>
    <w:qFormat/>
    <w:rsid w:val="0033459A"/>
    <w:pPr>
      <w:pBdr>
        <w:top w:val="single" w:sz="4" w:space="0" w:color="auto"/>
        <w:left w:val="single" w:sz="4" w:space="0" w:color="auto"/>
        <w:bottom w:val="single" w:sz="4" w:space="0" w:color="auto"/>
        <w:right w:val="single" w:sz="4" w:space="0" w:color="auto"/>
      </w:pBdr>
      <w:shd w:val="clear" w:color="auto" w:fill="DBE5F1" w:themeFill="accent1" w:themeFillTint="33"/>
      <w:spacing w:line="276" w:lineRule="auto"/>
      <w:jc w:val="center"/>
      <w:outlineLvl w:val="1"/>
    </w:pPr>
    <w:rPr>
      <w:rFonts w:ascii="Times" w:eastAsia="Times New Roman" w:hAnsi="Times" w:cs="Times New Roman"/>
      <w:b/>
      <w:caps/>
      <w:snapToGrid w:val="0"/>
      <w:spacing w:val="15"/>
      <w:sz w:val="26"/>
      <w:szCs w:val="23"/>
    </w:rPr>
  </w:style>
  <w:style w:type="paragraph" w:styleId="Titre3">
    <w:name w:val="heading 3"/>
    <w:aliases w:val="Section"/>
    <w:basedOn w:val="Normal"/>
    <w:next w:val="Normal"/>
    <w:link w:val="Titre3Car"/>
    <w:uiPriority w:val="9"/>
    <w:unhideWhenUsed/>
    <w:qFormat/>
    <w:rsid w:val="0058653E"/>
    <w:pPr>
      <w:keepNext/>
      <w:keepLines/>
      <w:spacing w:before="120" w:line="276" w:lineRule="auto"/>
      <w:outlineLvl w:val="2"/>
    </w:pPr>
    <w:rPr>
      <w:rFonts w:eastAsiaTheme="majorEastAsia" w:cstheme="majorBidi"/>
      <w:b/>
      <w:bCs/>
      <w:sz w:val="26"/>
      <w:szCs w:val="26"/>
      <w:u w:val="single"/>
      <w:lang w:val="en-GB"/>
    </w:rPr>
  </w:style>
  <w:style w:type="paragraph" w:styleId="Titre4">
    <w:name w:val="heading 4"/>
    <w:aliases w:val="§"/>
    <w:basedOn w:val="Normal"/>
    <w:next w:val="Normal"/>
    <w:link w:val="Titre4Car"/>
    <w:uiPriority w:val="9"/>
    <w:unhideWhenUsed/>
    <w:qFormat/>
    <w:rsid w:val="00BF0872"/>
    <w:pPr>
      <w:keepNext/>
      <w:keepLines/>
      <w:spacing w:before="120"/>
      <w:ind w:left="708"/>
      <w:outlineLvl w:val="3"/>
    </w:pPr>
    <w:rPr>
      <w:rFonts w:eastAsiaTheme="majorEastAsia" w:cstheme="majorBidi"/>
      <w:b/>
      <w:bCs/>
      <w:i/>
      <w:iCs/>
      <w:color w:val="244061" w:themeColor="accent1" w:themeShade="80"/>
      <w:u w:val="single" w:color="244061" w:themeColor="accent1" w:themeShade="80"/>
    </w:rPr>
  </w:style>
  <w:style w:type="paragraph" w:styleId="Titre5">
    <w:name w:val="heading 5"/>
    <w:basedOn w:val="Normal"/>
    <w:next w:val="Normal"/>
    <w:link w:val="Titre5Car"/>
    <w:unhideWhenUsed/>
    <w:qFormat/>
    <w:rsid w:val="0058653E"/>
    <w:pPr>
      <w:pBdr>
        <w:bottom w:val="single" w:sz="6" w:space="1" w:color="4F81BD" w:themeColor="accent1"/>
      </w:pBdr>
      <w:spacing w:before="300" w:line="276" w:lineRule="auto"/>
      <w:ind w:left="708"/>
      <w:outlineLvl w:val="4"/>
    </w:pPr>
    <w:rPr>
      <w:rFonts w:eastAsia="Times New Roman" w:cs="Times New Roman"/>
      <w:snapToGrid w:val="0"/>
      <w:color w:val="365F91" w:themeColor="accent1" w:themeShade="BF"/>
      <w:spacing w:val="10"/>
      <w:szCs w:val="22"/>
      <w:lang w:val="en-GB"/>
    </w:rPr>
  </w:style>
  <w:style w:type="paragraph" w:styleId="Titre6">
    <w:name w:val="heading 6"/>
    <w:basedOn w:val="Normal"/>
    <w:next w:val="Normal"/>
    <w:link w:val="Titre6Car"/>
    <w:uiPriority w:val="9"/>
    <w:unhideWhenUsed/>
    <w:qFormat/>
    <w:rsid w:val="00BD6480"/>
    <w:pPr>
      <w:keepNext/>
      <w:keepLines/>
      <w:numPr>
        <w:numId w:val="2"/>
      </w:numPr>
      <w:spacing w:before="160"/>
      <w:ind w:left="1068"/>
      <w:outlineLvl w:val="5"/>
    </w:pPr>
    <w:rPr>
      <w:rFonts w:eastAsiaTheme="majorEastAsia" w:cstheme="majorBidi"/>
      <w:b/>
      <w:color w:val="B8188E"/>
    </w:rPr>
  </w:style>
  <w:style w:type="paragraph" w:styleId="Titre7">
    <w:name w:val="heading 7"/>
    <w:basedOn w:val="Normal"/>
    <w:next w:val="Normal"/>
    <w:link w:val="Titre7Car"/>
    <w:autoRedefine/>
    <w:uiPriority w:val="9"/>
    <w:unhideWhenUsed/>
    <w:qFormat/>
    <w:rsid w:val="00BD6480"/>
    <w:pPr>
      <w:spacing w:before="300"/>
      <w:ind w:left="708"/>
      <w:outlineLvl w:val="6"/>
    </w:pPr>
    <w:rPr>
      <w:rFonts w:eastAsia="Times New Roman" w:cs="Times New Roman"/>
      <w:b/>
      <w:caps/>
      <w:snapToGrid w:val="0"/>
      <w:color w:val="365F91" w:themeColor="accent1" w:themeShade="BF"/>
      <w:spacing w:val="10"/>
      <w:u w:val="single"/>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58653E"/>
    <w:rPr>
      <w:rFonts w:eastAsia="Times New Roman" w:cs="Times New Roman"/>
      <w:snapToGrid w:val="0"/>
      <w:color w:val="365F91" w:themeColor="accent1" w:themeShade="BF"/>
      <w:spacing w:val="10"/>
      <w:sz w:val="22"/>
      <w:szCs w:val="22"/>
    </w:rPr>
  </w:style>
  <w:style w:type="character" w:styleId="Accentuationlgre">
    <w:name w:val="Subtle Emphasis"/>
    <w:uiPriority w:val="19"/>
    <w:qFormat/>
    <w:rsid w:val="007D28C2"/>
    <w:rPr>
      <w:rFonts w:ascii="Times New Roman" w:hAnsi="Times New Roman"/>
      <w:i/>
      <w:iCs/>
      <w:color w:val="595959" w:themeColor="text1" w:themeTint="A6"/>
      <w:sz w:val="22"/>
      <w:szCs w:val="21"/>
    </w:rPr>
  </w:style>
  <w:style w:type="character" w:customStyle="1" w:styleId="Titre2Car">
    <w:name w:val="Titre 2 Car"/>
    <w:basedOn w:val="Policepardfaut"/>
    <w:link w:val="Titre2"/>
    <w:uiPriority w:val="9"/>
    <w:rsid w:val="0033459A"/>
    <w:rPr>
      <w:rFonts w:ascii="Times" w:eastAsia="Times New Roman" w:hAnsi="Times" w:cs="Times New Roman"/>
      <w:b/>
      <w:caps/>
      <w:snapToGrid w:val="0"/>
      <w:spacing w:val="15"/>
      <w:sz w:val="26"/>
      <w:szCs w:val="23"/>
      <w:shd w:val="clear" w:color="auto" w:fill="DBE5F1" w:themeFill="accent1" w:themeFillTint="33"/>
      <w:lang w:val="fr-FR"/>
    </w:rPr>
  </w:style>
  <w:style w:type="character" w:customStyle="1" w:styleId="Titre3Car">
    <w:name w:val="Titre 3 Car"/>
    <w:aliases w:val="Section Car"/>
    <w:basedOn w:val="Policepardfaut"/>
    <w:link w:val="Titre3"/>
    <w:uiPriority w:val="9"/>
    <w:rsid w:val="0058653E"/>
    <w:rPr>
      <w:rFonts w:ascii="Times New Roman" w:eastAsiaTheme="majorEastAsia" w:hAnsi="Times New Roman" w:cstheme="majorBidi"/>
      <w:b/>
      <w:bCs/>
      <w:sz w:val="26"/>
      <w:szCs w:val="26"/>
      <w:u w:val="single"/>
    </w:rPr>
  </w:style>
  <w:style w:type="character" w:customStyle="1" w:styleId="Titre4Car">
    <w:name w:val="Titre 4 Car"/>
    <w:aliases w:val="§ Car"/>
    <w:basedOn w:val="Policepardfaut"/>
    <w:link w:val="Titre4"/>
    <w:uiPriority w:val="9"/>
    <w:rsid w:val="00BF0872"/>
    <w:rPr>
      <w:rFonts w:ascii="Times New Roman" w:eastAsiaTheme="majorEastAsia" w:hAnsi="Times New Roman" w:cstheme="majorBidi"/>
      <w:b/>
      <w:bCs/>
      <w:i/>
      <w:iCs/>
      <w:color w:val="244061" w:themeColor="accent1" w:themeShade="80"/>
      <w:u w:val="single" w:color="244061" w:themeColor="accent1" w:themeShade="80"/>
      <w:lang w:val="fr-FR"/>
    </w:rPr>
  </w:style>
  <w:style w:type="character" w:customStyle="1" w:styleId="Titre1Car">
    <w:name w:val="Titre 1 Car"/>
    <w:aliases w:val="Title 2 Car"/>
    <w:basedOn w:val="Policepardfaut"/>
    <w:link w:val="Titre1"/>
    <w:uiPriority w:val="9"/>
    <w:rsid w:val="00797EDA"/>
    <w:rPr>
      <w:rFonts w:eastAsiaTheme="majorEastAsia" w:cstheme="majorBidi"/>
      <w:color w:val="389EDC"/>
      <w:sz w:val="28"/>
      <w:szCs w:val="32"/>
    </w:rPr>
  </w:style>
  <w:style w:type="paragraph" w:styleId="Sansinterligne">
    <w:name w:val="No Spacing"/>
    <w:link w:val="SansinterligneCar"/>
    <w:uiPriority w:val="1"/>
    <w:qFormat/>
    <w:rsid w:val="000F27B9"/>
    <w:pPr>
      <w:jc w:val="both"/>
    </w:pPr>
    <w:rPr>
      <w:rFonts w:asciiTheme="majorHAnsi" w:eastAsiaTheme="minorHAnsi" w:hAnsiTheme="majorHAnsi"/>
      <w:sz w:val="20"/>
      <w:szCs w:val="22"/>
      <w:lang w:val="fr-BE" w:eastAsia="en-US"/>
    </w:rPr>
  </w:style>
  <w:style w:type="paragraph" w:styleId="Titre">
    <w:name w:val="Title"/>
    <w:aliases w:val="Titre 1.1"/>
    <w:basedOn w:val="Normal"/>
    <w:next w:val="Normal"/>
    <w:link w:val="TitreCar"/>
    <w:qFormat/>
    <w:rsid w:val="00B86BDC"/>
    <w:pPr>
      <w:spacing w:before="720"/>
      <w:jc w:val="center"/>
    </w:pPr>
    <w:rPr>
      <w:rFonts w:eastAsia="Times New Roman" w:cs="Times New Roman"/>
      <w:caps/>
      <w:snapToGrid w:val="0"/>
      <w:color w:val="4F81BD" w:themeColor="accent1"/>
      <w:spacing w:val="10"/>
      <w:kern w:val="28"/>
      <w:sz w:val="38"/>
      <w:szCs w:val="52"/>
      <w:lang w:val="en-GB"/>
    </w:rPr>
  </w:style>
  <w:style w:type="character" w:customStyle="1" w:styleId="TitreCar">
    <w:name w:val="Titre Car"/>
    <w:aliases w:val="Titre 1.1 Car"/>
    <w:basedOn w:val="Policepardfaut"/>
    <w:link w:val="Titre"/>
    <w:rsid w:val="00B86BDC"/>
    <w:rPr>
      <w:rFonts w:ascii="Times New Roman" w:eastAsia="Times New Roman" w:hAnsi="Times New Roman" w:cs="Times New Roman"/>
      <w:caps/>
      <w:snapToGrid w:val="0"/>
      <w:color w:val="4F81BD" w:themeColor="accent1"/>
      <w:spacing w:val="10"/>
      <w:kern w:val="28"/>
      <w:sz w:val="38"/>
      <w:szCs w:val="52"/>
    </w:rPr>
  </w:style>
  <w:style w:type="character" w:customStyle="1" w:styleId="Titre6Car">
    <w:name w:val="Titre 6 Car"/>
    <w:basedOn w:val="Policepardfaut"/>
    <w:link w:val="Titre6"/>
    <w:uiPriority w:val="9"/>
    <w:rsid w:val="00BD6480"/>
    <w:rPr>
      <w:rFonts w:ascii="Times New Roman" w:eastAsiaTheme="majorEastAsia" w:hAnsi="Times New Roman" w:cstheme="majorBidi"/>
      <w:b/>
      <w:color w:val="B8188E"/>
      <w:szCs w:val="20"/>
      <w:lang w:val="fr-FR"/>
    </w:rPr>
  </w:style>
  <w:style w:type="character" w:customStyle="1" w:styleId="Titre7Car">
    <w:name w:val="Titre 7 Car"/>
    <w:basedOn w:val="Policepardfaut"/>
    <w:link w:val="Titre7"/>
    <w:uiPriority w:val="9"/>
    <w:rsid w:val="00BD6480"/>
    <w:rPr>
      <w:rFonts w:ascii="Times New Roman" w:eastAsia="Times New Roman" w:hAnsi="Times New Roman" w:cs="Times New Roman"/>
      <w:b/>
      <w:caps/>
      <w:snapToGrid w:val="0"/>
      <w:color w:val="365F91" w:themeColor="accent1" w:themeShade="BF"/>
      <w:spacing w:val="10"/>
      <w:sz w:val="22"/>
      <w:u w:val="single"/>
    </w:rPr>
  </w:style>
  <w:style w:type="character" w:customStyle="1" w:styleId="SansinterligneCar">
    <w:name w:val="Sans interligne Car"/>
    <w:basedOn w:val="Policepardfaut"/>
    <w:link w:val="Sansinterligne"/>
    <w:uiPriority w:val="1"/>
    <w:rsid w:val="000F27B9"/>
    <w:rPr>
      <w:rFonts w:asciiTheme="majorHAnsi" w:eastAsiaTheme="minorHAnsi" w:hAnsiTheme="majorHAnsi"/>
      <w:sz w:val="20"/>
      <w:szCs w:val="22"/>
      <w:lang w:val="fr-BE" w:eastAsia="en-US"/>
    </w:rPr>
  </w:style>
  <w:style w:type="paragraph" w:styleId="Textedebulles">
    <w:name w:val="Balloon Text"/>
    <w:basedOn w:val="Normal"/>
    <w:link w:val="TextedebullesCar"/>
    <w:uiPriority w:val="99"/>
    <w:semiHidden/>
    <w:unhideWhenUsed/>
    <w:rsid w:val="00A501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501D7"/>
    <w:rPr>
      <w:rFonts w:ascii="Lucida Grande" w:hAnsi="Lucida Grande" w:cs="Lucida Grande"/>
      <w:sz w:val="18"/>
      <w:szCs w:val="18"/>
      <w:lang w:val="fr-FR"/>
    </w:rPr>
  </w:style>
  <w:style w:type="paragraph" w:customStyle="1" w:styleId="Default">
    <w:name w:val="Default"/>
    <w:rsid w:val="00961901"/>
    <w:pPr>
      <w:autoSpaceDE w:val="0"/>
      <w:autoSpaceDN w:val="0"/>
      <w:adjustRightInd w:val="0"/>
    </w:pPr>
    <w:rPr>
      <w:rFonts w:ascii="Arial" w:eastAsiaTheme="minorHAnsi" w:hAnsi="Arial" w:cs="Arial"/>
      <w:color w:val="000000"/>
      <w:lang w:val="en-US" w:eastAsia="en-US"/>
    </w:rPr>
  </w:style>
  <w:style w:type="character" w:styleId="Marquedecommentaire">
    <w:name w:val="annotation reference"/>
    <w:basedOn w:val="Policepardfaut"/>
    <w:uiPriority w:val="99"/>
    <w:semiHidden/>
    <w:unhideWhenUsed/>
    <w:rsid w:val="00961901"/>
    <w:rPr>
      <w:sz w:val="16"/>
      <w:szCs w:val="16"/>
    </w:rPr>
  </w:style>
  <w:style w:type="paragraph" w:styleId="Commentaire">
    <w:name w:val="annotation text"/>
    <w:basedOn w:val="Normal"/>
    <w:link w:val="CommentaireCar"/>
    <w:uiPriority w:val="99"/>
    <w:unhideWhenUsed/>
    <w:rsid w:val="00961901"/>
    <w:pPr>
      <w:jc w:val="left"/>
    </w:pPr>
    <w:rPr>
      <w:sz w:val="20"/>
      <w:szCs w:val="20"/>
    </w:rPr>
  </w:style>
  <w:style w:type="character" w:customStyle="1" w:styleId="CommentaireCar">
    <w:name w:val="Commentaire Car"/>
    <w:basedOn w:val="Policepardfaut"/>
    <w:link w:val="Commentaire"/>
    <w:uiPriority w:val="99"/>
    <w:rsid w:val="00961901"/>
    <w:rPr>
      <w:rFonts w:eastAsiaTheme="minorHAnsi"/>
      <w:sz w:val="20"/>
      <w:szCs w:val="20"/>
      <w:lang w:val="fr-BE" w:eastAsia="en-US"/>
    </w:rPr>
  </w:style>
  <w:style w:type="paragraph" w:styleId="Paragraphedeliste">
    <w:name w:val="List Paragraph"/>
    <w:basedOn w:val="Normal"/>
    <w:uiPriority w:val="34"/>
    <w:qFormat/>
    <w:rsid w:val="00961901"/>
    <w:pPr>
      <w:ind w:left="720"/>
      <w:contextualSpacing/>
    </w:pPr>
  </w:style>
  <w:style w:type="character" w:styleId="Lienhypertexte">
    <w:name w:val="Hyperlink"/>
    <w:uiPriority w:val="99"/>
    <w:unhideWhenUsed/>
    <w:rsid w:val="0096190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tact_dpo@soladis.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60E18A18001644972A25B58D26E5CF" ma:contentTypeVersion="8" ma:contentTypeDescription="Crée un document." ma:contentTypeScope="" ma:versionID="68f401855a53fdd584e633e944327b24">
  <xsd:schema xmlns:xsd="http://www.w3.org/2001/XMLSchema" xmlns:xs="http://www.w3.org/2001/XMLSchema" xmlns:p="http://schemas.microsoft.com/office/2006/metadata/properties" xmlns:ns2="017e29f5-3cc4-41e1-876e-1f2004a6c015" targetNamespace="http://schemas.microsoft.com/office/2006/metadata/properties" ma:root="true" ma:fieldsID="85444b9503c0bda762fa8538f1bea3d0" ns2:_="">
    <xsd:import namespace="017e29f5-3cc4-41e1-876e-1f2004a6c0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e29f5-3cc4-41e1-876e-1f2004a6c0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72B5E9-116A-4A0F-9DD7-88C2E472059A}">
  <ds:schemaRefs>
    <ds:schemaRef ds:uri="http://schemas.microsoft.com/sharepoint/v3/contenttype/forms"/>
  </ds:schemaRefs>
</ds:datastoreItem>
</file>

<file path=customXml/itemProps2.xml><?xml version="1.0" encoding="utf-8"?>
<ds:datastoreItem xmlns:ds="http://schemas.openxmlformats.org/officeDocument/2006/customXml" ds:itemID="{6EB43246-61C6-4485-8F5D-FF1952C4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e29f5-3cc4-41e1-876e-1f2004a6c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0A7FE-C061-44D1-91B3-F586CC5ED0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819</Words>
  <Characters>4507</Characters>
  <Application>Microsoft Office Word</Application>
  <DocSecurity>0</DocSecurity>
  <Lines>37</Lines>
  <Paragraphs>10</Paragraphs>
  <ScaleCrop>false</ScaleCrop>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Emeraude CAMBERLIN</dc:creator>
  <cp:keywords/>
  <dc:description/>
  <cp:lastModifiedBy>Chantal De Smet</cp:lastModifiedBy>
  <cp:revision>3</cp:revision>
  <dcterms:created xsi:type="dcterms:W3CDTF">2022-03-03T16:36:00Z</dcterms:created>
  <dcterms:modified xsi:type="dcterms:W3CDTF">2022-03-07T09:51:00Z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0x010100E560E18A18001644972A25B58D26E5CF</vt:lpwstr>
  </property>
</Properties>
</file>